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E1F" w:rsidRPr="00B220A1" w:rsidRDefault="00266E1F" w:rsidP="00266E1F">
      <w:pPr>
        <w:jc w:val="center"/>
        <w:rPr>
          <w:rFonts w:ascii="標楷體" w:eastAsia="標楷體" w:hAnsi="標楷體"/>
          <w:b/>
          <w:sz w:val="36"/>
        </w:rPr>
      </w:pPr>
      <w:r w:rsidRPr="00B220A1">
        <w:rPr>
          <w:rFonts w:ascii="標楷體" w:eastAsia="標楷體" w:hAnsi="標楷體" w:hint="eastAsia"/>
          <w:b/>
          <w:sz w:val="36"/>
        </w:rPr>
        <w:t>2019「臺灣世界記憶國家名錄」提報說明會議程</w:t>
      </w:r>
    </w:p>
    <w:p w:rsidR="001C7E0F" w:rsidRPr="001C7E0F" w:rsidRDefault="001C7E0F" w:rsidP="006D52EA">
      <w:pPr>
        <w:spacing w:beforeLines="100" w:before="360"/>
        <w:rPr>
          <w:rFonts w:ascii="標楷體" w:eastAsia="標楷體" w:hAnsi="標楷體"/>
          <w:szCs w:val="20"/>
          <w:shd w:val="clear" w:color="auto" w:fill="FFFFFF"/>
        </w:rPr>
      </w:pPr>
      <w:r w:rsidRPr="001C7E0F">
        <w:rPr>
          <w:rFonts w:ascii="標楷體" w:eastAsia="標楷體" w:hAnsi="標楷體" w:hint="eastAsia"/>
          <w:szCs w:val="20"/>
          <w:shd w:val="clear" w:color="auto" w:fill="FFFFFF"/>
        </w:rPr>
        <w:t>一、辦理緣由</w:t>
      </w:r>
    </w:p>
    <w:p w:rsidR="001C7E0F" w:rsidRDefault="001C7E0F" w:rsidP="007E28E1">
      <w:pPr>
        <w:spacing w:beforeLines="50" w:before="180"/>
        <w:ind w:firstLineChars="200" w:firstLine="480"/>
        <w:jc w:val="both"/>
        <w:rPr>
          <w:rFonts w:ascii="標楷體" w:eastAsia="標楷體" w:hAnsi="標楷體"/>
          <w:szCs w:val="20"/>
          <w:shd w:val="clear" w:color="auto" w:fill="FFFFFF"/>
        </w:rPr>
      </w:pPr>
      <w:r w:rsidRPr="001C7E0F">
        <w:rPr>
          <w:rFonts w:ascii="標楷體" w:eastAsia="標楷體" w:hAnsi="標楷體" w:hint="eastAsia"/>
          <w:szCs w:val="20"/>
          <w:shd w:val="clear" w:color="auto" w:fill="FFFFFF"/>
        </w:rPr>
        <w:t>文化部文化資產局主辦的臺灣世界記憶國家名錄推動計畫已邁入第二期，為鼓勵相關保管單位或保管者踴躍提報紀錄遺產(Documentary Heritage)，如：圖書、報刊、公文書、契約、票證、手稿、圖繪、經典等；儀軌、傳統知識、技藝、藝能之傳本，古代文字及各族群語言紀錄，碑碣、匾額、旗幟、印信等具史料價值之文物；照片、底片、膠捲、唱片等影音資料。特辦理徵選提報說明會，期待有興趣的各界單位及與會人士能共襄盛舉。</w:t>
      </w:r>
    </w:p>
    <w:p w:rsidR="00266E1F" w:rsidRDefault="006F127E" w:rsidP="001C7E0F">
      <w:pPr>
        <w:spacing w:beforeLines="50" w:before="180"/>
        <w:rPr>
          <w:rFonts w:ascii="標楷體" w:eastAsia="標楷體" w:hAnsi="標楷體"/>
        </w:rPr>
      </w:pPr>
      <w:r>
        <w:rPr>
          <w:rFonts w:ascii="標楷體" w:eastAsia="標楷體" w:hAnsi="標楷體" w:hint="eastAsia"/>
        </w:rPr>
        <w:t>二</w:t>
      </w:r>
      <w:r w:rsidR="00845E8A">
        <w:rPr>
          <w:rFonts w:ascii="標楷體" w:eastAsia="標楷體" w:hAnsi="標楷體" w:hint="eastAsia"/>
        </w:rPr>
        <w:t>、</w:t>
      </w:r>
      <w:r w:rsidR="00266E1F">
        <w:rPr>
          <w:rFonts w:ascii="標楷體" w:eastAsia="標楷體" w:hAnsi="標楷體" w:hint="eastAsia"/>
        </w:rPr>
        <w:t>會議安排</w:t>
      </w:r>
    </w:p>
    <w:p w:rsidR="00266E1F" w:rsidRPr="00303718" w:rsidRDefault="0092721E" w:rsidP="00060FA9">
      <w:pPr>
        <w:spacing w:beforeLines="50" w:before="180"/>
        <w:ind w:firstLineChars="200" w:firstLine="480"/>
        <w:jc w:val="both"/>
        <w:rPr>
          <w:rFonts w:ascii="標楷體" w:eastAsia="標楷體" w:hAnsi="標楷體"/>
        </w:rPr>
      </w:pPr>
      <w:r w:rsidRPr="00303718">
        <w:rPr>
          <w:rFonts w:ascii="標楷體" w:eastAsia="標楷體" w:hAnsi="標楷體" w:hint="eastAsia"/>
        </w:rPr>
        <w:t>本</w:t>
      </w:r>
      <w:r w:rsidR="00266E1F" w:rsidRPr="00303718">
        <w:rPr>
          <w:rFonts w:ascii="標楷體" w:eastAsia="標楷體" w:hAnsi="標楷體" w:hint="eastAsia"/>
        </w:rPr>
        <w:t>會議分成三個部分來進行。首先，由曾經參與2017年現勘評選的專家學者，針對「文化遺產的記憶」來說明不同面向的記憶價值，讓與會者能對價值判斷有更清楚的掌握；其次，由2018年獲得登錄的保管單位，分享2017年進行提報資料撰寫及現勘等經驗談；最後，由本案承辦單位說明</w:t>
      </w:r>
      <w:r w:rsidR="00C36CE9" w:rsidRPr="00303718">
        <w:rPr>
          <w:rFonts w:ascii="標楷體" w:eastAsia="標楷體" w:hAnsi="標楷體" w:hint="eastAsia"/>
        </w:rPr>
        <w:t>提報</w:t>
      </w:r>
      <w:r w:rsidR="00266E1F" w:rsidRPr="00303718">
        <w:rPr>
          <w:rFonts w:ascii="標楷體" w:eastAsia="標楷體" w:hAnsi="標楷體" w:hint="eastAsia"/>
        </w:rPr>
        <w:t>表單填寫，並經由現場討論直接收集現場與會者的意見，作為製作Q&amp;A的參考。</w:t>
      </w:r>
    </w:p>
    <w:p w:rsidR="00845E8A" w:rsidRPr="00B220A1" w:rsidRDefault="006F127E" w:rsidP="001077F6">
      <w:pPr>
        <w:spacing w:beforeLines="50" w:before="180"/>
        <w:jc w:val="both"/>
        <w:rPr>
          <w:rFonts w:ascii="標楷體" w:eastAsia="標楷體" w:hAnsi="標楷體"/>
        </w:rPr>
      </w:pPr>
      <w:r>
        <w:rPr>
          <w:rFonts w:ascii="標楷體" w:eastAsia="標楷體" w:hAnsi="標楷體" w:hint="eastAsia"/>
        </w:rPr>
        <w:t>三</w:t>
      </w:r>
      <w:r w:rsidR="00845E8A">
        <w:rPr>
          <w:rFonts w:ascii="標楷體" w:eastAsia="標楷體" w:hAnsi="標楷體" w:hint="eastAsia"/>
        </w:rPr>
        <w:t>、</w:t>
      </w:r>
      <w:r w:rsidR="00845E8A" w:rsidRPr="00D96EC8">
        <w:rPr>
          <w:rFonts w:ascii="標楷體" w:eastAsia="標楷體" w:hAnsi="標楷體" w:hint="eastAsia"/>
        </w:rPr>
        <w:t>辦理單位</w:t>
      </w:r>
    </w:p>
    <w:p w:rsidR="00266E1F" w:rsidRPr="00B220A1" w:rsidRDefault="00266E1F" w:rsidP="00D34136">
      <w:pPr>
        <w:spacing w:beforeLines="50" w:before="180"/>
        <w:rPr>
          <w:rFonts w:ascii="標楷體" w:eastAsia="標楷體" w:hAnsi="標楷體"/>
        </w:rPr>
      </w:pPr>
      <w:r w:rsidRPr="00B220A1">
        <w:rPr>
          <w:rFonts w:ascii="標楷體" w:eastAsia="標楷體" w:hAnsi="標楷體" w:hint="eastAsia"/>
        </w:rPr>
        <w:t>指導單位：文化部</w:t>
      </w:r>
    </w:p>
    <w:p w:rsidR="00266E1F" w:rsidRPr="00B220A1" w:rsidRDefault="00266E1F" w:rsidP="00266E1F">
      <w:pPr>
        <w:rPr>
          <w:rFonts w:ascii="標楷體" w:eastAsia="標楷體" w:hAnsi="標楷體"/>
        </w:rPr>
      </w:pPr>
      <w:r w:rsidRPr="00B220A1">
        <w:rPr>
          <w:rFonts w:ascii="標楷體" w:eastAsia="標楷體" w:hAnsi="標楷體" w:hint="eastAsia"/>
        </w:rPr>
        <w:t>主辦單位：文化資產局</w:t>
      </w:r>
    </w:p>
    <w:p w:rsidR="00266E1F" w:rsidRDefault="00266E1F" w:rsidP="00266E1F">
      <w:pPr>
        <w:rPr>
          <w:rFonts w:ascii="標楷體" w:eastAsia="標楷體" w:hAnsi="標楷體"/>
        </w:rPr>
      </w:pPr>
      <w:r w:rsidRPr="00B220A1">
        <w:rPr>
          <w:rFonts w:ascii="標楷體" w:eastAsia="標楷體" w:hAnsi="標楷體" w:hint="eastAsia"/>
        </w:rPr>
        <w:t>承辦單位：逢甲大學亞太博物館學與文化研究中心</w:t>
      </w:r>
    </w:p>
    <w:p w:rsidR="00EA4558" w:rsidRPr="00B220A1" w:rsidRDefault="00EA4558" w:rsidP="002602D2">
      <w:pPr>
        <w:ind w:left="1202" w:hangingChars="501" w:hanging="1202"/>
        <w:rPr>
          <w:rFonts w:ascii="標楷體" w:eastAsia="標楷體" w:hAnsi="標楷體"/>
        </w:rPr>
      </w:pPr>
      <w:r w:rsidRPr="00EA4558">
        <w:rPr>
          <w:rFonts w:ascii="標楷體" w:eastAsia="標楷體" w:hAnsi="標楷體" w:hint="eastAsia"/>
        </w:rPr>
        <w:t>協辦單位：</w:t>
      </w:r>
      <w:r w:rsidR="002602D2" w:rsidRPr="00EA4558">
        <w:rPr>
          <w:rFonts w:ascii="標楷體" w:eastAsia="標楷體" w:hAnsi="標楷體" w:hint="eastAsia"/>
        </w:rPr>
        <w:t>國史館臺灣文獻館、</w:t>
      </w:r>
      <w:r w:rsidRPr="00EA4558">
        <w:rPr>
          <w:rFonts w:ascii="標楷體" w:eastAsia="標楷體" w:hAnsi="標楷體" w:hint="eastAsia"/>
        </w:rPr>
        <w:t>國立臺灣博物館、</w:t>
      </w:r>
      <w:r w:rsidR="002602D2">
        <w:rPr>
          <w:rFonts w:ascii="標楷體" w:eastAsia="標楷體" w:hAnsi="標楷體" w:hint="eastAsia"/>
        </w:rPr>
        <w:t>國立臺灣歷史博物館、</w:t>
      </w:r>
      <w:r w:rsidRPr="00EA4558">
        <w:rPr>
          <w:rFonts w:ascii="標楷體" w:eastAsia="標楷體" w:hAnsi="標楷體" w:hint="eastAsia"/>
        </w:rPr>
        <w:t>臺灣基督長老教會臺南神學院</w:t>
      </w:r>
    </w:p>
    <w:p w:rsidR="004C2A4D" w:rsidRPr="00B220A1" w:rsidRDefault="006F127E" w:rsidP="001077F6">
      <w:pPr>
        <w:spacing w:beforeLines="50" w:before="180"/>
        <w:rPr>
          <w:rFonts w:ascii="標楷體" w:eastAsia="標楷體" w:hAnsi="標楷體"/>
        </w:rPr>
      </w:pPr>
      <w:r>
        <w:rPr>
          <w:rFonts w:ascii="標楷體" w:eastAsia="標楷體" w:hAnsi="標楷體" w:hint="eastAsia"/>
        </w:rPr>
        <w:t>四</w:t>
      </w:r>
      <w:r w:rsidR="00845E8A">
        <w:rPr>
          <w:rFonts w:ascii="標楷體" w:eastAsia="標楷體" w:hAnsi="標楷體" w:hint="eastAsia"/>
        </w:rPr>
        <w:t>、</w:t>
      </w:r>
      <w:r w:rsidR="004C2A4D" w:rsidRPr="00B220A1">
        <w:rPr>
          <w:rFonts w:ascii="標楷體" w:eastAsia="標楷體" w:hAnsi="標楷體" w:hint="eastAsia"/>
        </w:rPr>
        <w:t>會</w:t>
      </w:r>
      <w:r w:rsidR="004C2A4D">
        <w:rPr>
          <w:rFonts w:ascii="標楷體" w:eastAsia="標楷體" w:hAnsi="標楷體" w:hint="eastAsia"/>
        </w:rPr>
        <w:t>議</w:t>
      </w:r>
      <w:r w:rsidR="004C2A4D" w:rsidRPr="00B220A1">
        <w:rPr>
          <w:rFonts w:ascii="標楷體" w:eastAsia="標楷體" w:hAnsi="標楷體" w:hint="eastAsia"/>
        </w:rPr>
        <w:t>場次</w:t>
      </w:r>
    </w:p>
    <w:p w:rsidR="00845E8A" w:rsidRDefault="00845E8A" w:rsidP="00C525DE">
      <w:pPr>
        <w:spacing w:beforeLines="50" w:before="180"/>
        <w:ind w:leftChars="200" w:left="480"/>
        <w:rPr>
          <w:rFonts w:ascii="標楷體" w:eastAsia="標楷體" w:hAnsi="標楷體"/>
        </w:rPr>
      </w:pPr>
      <w:r>
        <w:rPr>
          <w:rFonts w:ascii="標楷體" w:eastAsia="標楷體" w:hAnsi="標楷體" w:hint="eastAsia"/>
        </w:rPr>
        <w:t>(一)</w:t>
      </w:r>
      <w:r w:rsidR="004C2A4D">
        <w:rPr>
          <w:rFonts w:ascii="標楷體" w:eastAsia="標楷體" w:hAnsi="標楷體" w:hint="eastAsia"/>
        </w:rPr>
        <w:t>中區：</w:t>
      </w:r>
      <w:r w:rsidRPr="00B220A1">
        <w:rPr>
          <w:rFonts w:ascii="標楷體" w:eastAsia="標楷體" w:hAnsi="標楷體" w:hint="eastAsia"/>
        </w:rPr>
        <w:t>2019/2/22</w:t>
      </w:r>
      <w:r w:rsidR="00F93CB2">
        <w:rPr>
          <w:rFonts w:ascii="標楷體" w:eastAsia="標楷體" w:hAnsi="標楷體" w:hint="eastAsia"/>
        </w:rPr>
        <w:t>【</w:t>
      </w:r>
      <w:r w:rsidR="00F93CB2" w:rsidRPr="00B220A1">
        <w:rPr>
          <w:rFonts w:ascii="標楷體" w:eastAsia="標楷體" w:hAnsi="標楷體" w:hint="eastAsia"/>
        </w:rPr>
        <w:t>五</w:t>
      </w:r>
      <w:r w:rsidR="00F93CB2">
        <w:rPr>
          <w:rFonts w:ascii="標楷體" w:eastAsia="標楷體" w:hAnsi="標楷體" w:hint="eastAsia"/>
        </w:rPr>
        <w:t>】</w:t>
      </w:r>
      <w:r>
        <w:rPr>
          <w:rFonts w:ascii="標楷體" w:eastAsia="標楷體" w:hAnsi="標楷體" w:hint="eastAsia"/>
        </w:rPr>
        <w:t>13:3</w:t>
      </w:r>
      <w:r w:rsidRPr="00B220A1">
        <w:rPr>
          <w:rFonts w:ascii="標楷體" w:eastAsia="標楷體" w:hAnsi="標楷體" w:hint="eastAsia"/>
        </w:rPr>
        <w:t>0~16:30</w:t>
      </w:r>
    </w:p>
    <w:p w:rsidR="005F6555" w:rsidRDefault="005F6555" w:rsidP="005F6555">
      <w:pPr>
        <w:ind w:leftChars="400" w:left="960"/>
        <w:rPr>
          <w:rFonts w:ascii="標楷體" w:eastAsia="標楷體" w:hAnsi="標楷體"/>
        </w:rPr>
      </w:pPr>
      <w:r w:rsidRPr="005F6555">
        <w:rPr>
          <w:rFonts w:ascii="標楷體" w:eastAsia="標楷體" w:hAnsi="標楷體" w:hint="eastAsia"/>
        </w:rPr>
        <w:t>講者：王政文 (東海大學歷史學系主任)</w:t>
      </w:r>
    </w:p>
    <w:p w:rsidR="005F6555" w:rsidRDefault="005F6555" w:rsidP="005F6555">
      <w:pPr>
        <w:ind w:leftChars="400" w:left="960"/>
        <w:rPr>
          <w:rFonts w:ascii="標楷體" w:eastAsia="標楷體" w:hAnsi="標楷體"/>
        </w:rPr>
      </w:pPr>
      <w:r w:rsidRPr="005F6555">
        <w:rPr>
          <w:rFonts w:ascii="標楷體" w:eastAsia="標楷體" w:hAnsi="標楷體" w:hint="eastAsia"/>
        </w:rPr>
        <w:t>保管單位分享：國史館臺灣文獻館 (臺灣總督府檔案)</w:t>
      </w:r>
    </w:p>
    <w:p w:rsidR="00845E8A" w:rsidRDefault="005F6555" w:rsidP="00B5259B">
      <w:pPr>
        <w:ind w:leftChars="400" w:left="960"/>
        <w:rPr>
          <w:rFonts w:ascii="標楷體" w:eastAsia="標楷體" w:hAnsi="標楷體"/>
        </w:rPr>
      </w:pPr>
      <w:r>
        <w:rPr>
          <w:rFonts w:ascii="標楷體" w:eastAsia="標楷體" w:hAnsi="標楷體" w:hint="eastAsia"/>
        </w:rPr>
        <w:t>地點</w:t>
      </w:r>
      <w:r w:rsidR="00B5259B">
        <w:rPr>
          <w:rFonts w:ascii="標楷體" w:eastAsia="標楷體" w:hAnsi="標楷體" w:hint="eastAsia"/>
        </w:rPr>
        <w:t>：</w:t>
      </w:r>
      <w:r w:rsidR="00B5259B" w:rsidRPr="00D96EC8">
        <w:rPr>
          <w:rFonts w:ascii="標楷體" w:eastAsia="標楷體" w:hAnsi="標楷體" w:hint="eastAsia"/>
        </w:rPr>
        <w:t>402臺中市南區復興路三段362號</w:t>
      </w:r>
      <w:r w:rsidR="00B5259B">
        <w:rPr>
          <w:rFonts w:ascii="標楷體" w:eastAsia="標楷體" w:hAnsi="標楷體" w:hint="eastAsia"/>
        </w:rPr>
        <w:t>(</w:t>
      </w:r>
      <w:r w:rsidR="00B5259B" w:rsidRPr="00B220A1">
        <w:rPr>
          <w:rFonts w:ascii="標楷體" w:eastAsia="標楷體" w:hAnsi="標楷體" w:hint="eastAsia"/>
        </w:rPr>
        <w:t>文化部文化資產園區 求是書院</w:t>
      </w:r>
      <w:r w:rsidR="00B5259B">
        <w:rPr>
          <w:rFonts w:ascii="標楷體" w:eastAsia="標楷體" w:hAnsi="標楷體" w:hint="eastAsia"/>
        </w:rPr>
        <w:t>)</w:t>
      </w:r>
    </w:p>
    <w:p w:rsidR="00B5259B" w:rsidRPr="00845E8A" w:rsidRDefault="00B5259B" w:rsidP="00217F41">
      <w:pPr>
        <w:jc w:val="center"/>
        <w:rPr>
          <w:rFonts w:ascii="標楷體" w:eastAsia="標楷體" w:hAnsi="標楷體"/>
          <w:noProof/>
        </w:rPr>
      </w:pPr>
      <w:r>
        <w:rPr>
          <w:rFonts w:ascii="標楷體" w:eastAsia="標楷體" w:hAnsi="標楷體"/>
          <w:noProof/>
        </w:rPr>
        <w:lastRenderedPageBreak/>
        <w:drawing>
          <wp:inline distT="0" distB="0" distL="0" distR="0" wp14:anchorId="3736B7D1">
            <wp:extent cx="3625233" cy="2286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5121" cy="2311153"/>
                    </a:xfrm>
                    <a:prstGeom prst="rect">
                      <a:avLst/>
                    </a:prstGeom>
                    <a:noFill/>
                  </pic:spPr>
                </pic:pic>
              </a:graphicData>
            </a:graphic>
          </wp:inline>
        </w:drawing>
      </w:r>
    </w:p>
    <w:p w:rsidR="002D42C5" w:rsidRDefault="00845E8A" w:rsidP="00501619">
      <w:pPr>
        <w:spacing w:beforeLines="50" w:before="180"/>
        <w:ind w:leftChars="200" w:left="480"/>
        <w:rPr>
          <w:rFonts w:ascii="標楷體" w:eastAsia="標楷體" w:hAnsi="標楷體"/>
        </w:rPr>
      </w:pPr>
      <w:r>
        <w:rPr>
          <w:rFonts w:ascii="標楷體" w:eastAsia="標楷體" w:hAnsi="標楷體" w:hint="eastAsia"/>
        </w:rPr>
        <w:t>(二)</w:t>
      </w:r>
      <w:r w:rsidR="004C2A4D">
        <w:rPr>
          <w:rFonts w:ascii="標楷體" w:eastAsia="標楷體" w:hAnsi="標楷體" w:hint="eastAsia"/>
        </w:rPr>
        <w:t>北區：</w:t>
      </w:r>
      <w:r w:rsidR="004C2A4D" w:rsidRPr="00B220A1">
        <w:rPr>
          <w:rFonts w:ascii="標楷體" w:eastAsia="標楷體" w:hAnsi="標楷體" w:hint="eastAsia"/>
        </w:rPr>
        <w:t>2019/2/23</w:t>
      </w:r>
      <w:r w:rsidR="00F93CB2" w:rsidRPr="00F93CB2">
        <w:rPr>
          <w:rFonts w:ascii="標楷體" w:eastAsia="標楷體" w:hAnsi="標楷體" w:hint="eastAsia"/>
        </w:rPr>
        <w:t>【</w:t>
      </w:r>
      <w:r w:rsidR="00F93CB2" w:rsidRPr="00B220A1">
        <w:rPr>
          <w:rFonts w:ascii="標楷體" w:eastAsia="標楷體" w:hAnsi="標楷體" w:hint="eastAsia"/>
        </w:rPr>
        <w:t>六</w:t>
      </w:r>
      <w:r w:rsidR="00F93CB2" w:rsidRPr="00F93CB2">
        <w:rPr>
          <w:rFonts w:ascii="標楷體" w:eastAsia="標楷體" w:hAnsi="標楷體" w:hint="eastAsia"/>
        </w:rPr>
        <w:t>】</w:t>
      </w:r>
      <w:r w:rsidR="004C2A4D">
        <w:rPr>
          <w:rFonts w:ascii="標楷體" w:eastAsia="標楷體" w:hAnsi="標楷體" w:hint="eastAsia"/>
        </w:rPr>
        <w:t>13:3</w:t>
      </w:r>
      <w:r w:rsidR="004C2A4D" w:rsidRPr="00B220A1">
        <w:rPr>
          <w:rFonts w:ascii="標楷體" w:eastAsia="標楷體" w:hAnsi="標楷體" w:hint="eastAsia"/>
        </w:rPr>
        <w:t>0~16:30</w:t>
      </w:r>
    </w:p>
    <w:p w:rsidR="005F6555" w:rsidRDefault="005F6555" w:rsidP="005F6555">
      <w:pPr>
        <w:ind w:leftChars="400" w:left="960"/>
        <w:rPr>
          <w:rFonts w:ascii="標楷體" w:eastAsia="標楷體" w:hAnsi="標楷體"/>
        </w:rPr>
      </w:pPr>
      <w:r w:rsidRPr="005F6555">
        <w:rPr>
          <w:rFonts w:ascii="標楷體" w:eastAsia="標楷體" w:hAnsi="標楷體" w:hint="eastAsia"/>
        </w:rPr>
        <w:t>講者：許雪姬 (中央研究院臺灣史研究所所長)</w:t>
      </w:r>
    </w:p>
    <w:p w:rsidR="005F6555" w:rsidRDefault="005F6555" w:rsidP="005F6555">
      <w:pPr>
        <w:ind w:leftChars="400" w:left="960"/>
        <w:rPr>
          <w:rFonts w:ascii="標楷體" w:eastAsia="標楷體" w:hAnsi="標楷體"/>
        </w:rPr>
      </w:pPr>
      <w:r w:rsidRPr="005F6555">
        <w:rPr>
          <w:rFonts w:ascii="標楷體" w:eastAsia="標楷體" w:hAnsi="標楷體" w:hint="eastAsia"/>
        </w:rPr>
        <w:t>保管單位分享：國立臺灣博物館 (臺灣民主國文獻、新港文書)</w:t>
      </w:r>
    </w:p>
    <w:p w:rsidR="00845E8A" w:rsidRDefault="005F6555" w:rsidP="002D42C5">
      <w:pPr>
        <w:ind w:leftChars="400" w:left="960"/>
        <w:rPr>
          <w:rFonts w:ascii="標楷體" w:eastAsia="標楷體" w:hAnsi="標楷體"/>
        </w:rPr>
      </w:pPr>
      <w:r>
        <w:rPr>
          <w:rFonts w:ascii="標楷體" w:eastAsia="標楷體" w:hAnsi="標楷體" w:hint="eastAsia"/>
        </w:rPr>
        <w:t>地點</w:t>
      </w:r>
      <w:r w:rsidR="002D42C5">
        <w:rPr>
          <w:rFonts w:ascii="標楷體" w:eastAsia="標楷體" w:hAnsi="標楷體" w:hint="eastAsia"/>
        </w:rPr>
        <w:t>：</w:t>
      </w:r>
      <w:r w:rsidR="00E41A82">
        <w:rPr>
          <w:rFonts w:ascii="標楷體" w:eastAsia="標楷體" w:hAnsi="標楷體" w:cs="Arial"/>
          <w:color w:val="000000"/>
          <w:shd w:val="clear" w:color="auto" w:fill="FFFFFF"/>
        </w:rPr>
        <w:t>100</w:t>
      </w:r>
      <w:r w:rsidR="00E41A82" w:rsidRPr="00E41A82">
        <w:rPr>
          <w:rFonts w:ascii="標楷體" w:eastAsia="標楷體" w:hAnsi="標楷體" w:cs="Arial"/>
          <w:color w:val="000000"/>
          <w:shd w:val="clear" w:color="auto" w:fill="FFFFFF"/>
        </w:rPr>
        <w:t>臺北市中正區襄陽路25號</w:t>
      </w:r>
      <w:r w:rsidR="002D42C5">
        <w:rPr>
          <w:rFonts w:ascii="標楷體" w:eastAsia="標楷體" w:hAnsi="標楷體" w:hint="eastAsia"/>
        </w:rPr>
        <w:t>(</w:t>
      </w:r>
      <w:r w:rsidR="004C2A4D" w:rsidRPr="00B220A1">
        <w:rPr>
          <w:rFonts w:ascii="標楷體" w:eastAsia="標楷體" w:hAnsi="標楷體" w:hint="eastAsia"/>
        </w:rPr>
        <w:t>國立臺灣博物館 土銀展示館3F</w:t>
      </w:r>
      <w:r w:rsidR="004C2A4D">
        <w:rPr>
          <w:rFonts w:ascii="標楷體" w:eastAsia="標楷體" w:hAnsi="標楷體" w:hint="eastAsia"/>
        </w:rPr>
        <w:t>會議室</w:t>
      </w:r>
      <w:r w:rsidR="002D42C5">
        <w:rPr>
          <w:rFonts w:ascii="標楷體" w:eastAsia="標楷體" w:hAnsi="標楷體" w:hint="eastAsia"/>
        </w:rPr>
        <w:t>)</w:t>
      </w:r>
    </w:p>
    <w:p w:rsidR="002D42C5" w:rsidRPr="00E41A82" w:rsidRDefault="00E41A82" w:rsidP="00217F41">
      <w:pPr>
        <w:jc w:val="center"/>
        <w:rPr>
          <w:rFonts w:ascii="標楷體" w:eastAsia="標楷體" w:hAnsi="標楷體"/>
          <w:noProof/>
        </w:rPr>
      </w:pPr>
      <w:r>
        <w:rPr>
          <w:rFonts w:ascii="標楷體" w:eastAsia="標楷體" w:hAnsi="標楷體" w:hint="eastAsia"/>
          <w:noProof/>
        </w:rPr>
        <w:drawing>
          <wp:inline distT="0" distB="0" distL="0" distR="0">
            <wp:extent cx="3768111" cy="2286000"/>
            <wp:effectExtent l="0" t="0" r="381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台博本館土銀展示館地圖.jpg"/>
                    <pic:cNvPicPr/>
                  </pic:nvPicPr>
                  <pic:blipFill>
                    <a:blip r:embed="rId7">
                      <a:extLst>
                        <a:ext uri="{28A0092B-C50C-407E-A947-70E740481C1C}">
                          <a14:useLocalDpi xmlns:a14="http://schemas.microsoft.com/office/drawing/2010/main" val="0"/>
                        </a:ext>
                      </a:extLst>
                    </a:blip>
                    <a:stretch>
                      <a:fillRect/>
                    </a:stretch>
                  </pic:blipFill>
                  <pic:spPr>
                    <a:xfrm>
                      <a:off x="0" y="0"/>
                      <a:ext cx="3768111" cy="2286000"/>
                    </a:xfrm>
                    <a:prstGeom prst="rect">
                      <a:avLst/>
                    </a:prstGeom>
                  </pic:spPr>
                </pic:pic>
              </a:graphicData>
            </a:graphic>
          </wp:inline>
        </w:drawing>
      </w:r>
    </w:p>
    <w:p w:rsidR="004C2A4D" w:rsidRDefault="00845E8A" w:rsidP="00501619">
      <w:pPr>
        <w:spacing w:beforeLines="50" w:before="180"/>
        <w:ind w:leftChars="200" w:left="480"/>
        <w:rPr>
          <w:rFonts w:ascii="標楷體" w:eastAsia="標楷體" w:hAnsi="標楷體"/>
        </w:rPr>
      </w:pPr>
      <w:r>
        <w:rPr>
          <w:rFonts w:ascii="標楷體" w:eastAsia="標楷體" w:hAnsi="標楷體" w:hint="eastAsia"/>
        </w:rPr>
        <w:t>(三)</w:t>
      </w:r>
      <w:r w:rsidR="004C2A4D">
        <w:rPr>
          <w:rFonts w:ascii="標楷體" w:eastAsia="標楷體" w:hAnsi="標楷體" w:hint="eastAsia"/>
        </w:rPr>
        <w:t>南區：</w:t>
      </w:r>
      <w:r w:rsidR="004C2A4D" w:rsidRPr="00B220A1">
        <w:rPr>
          <w:rFonts w:ascii="標楷體" w:eastAsia="標楷體" w:hAnsi="標楷體" w:hint="eastAsia"/>
        </w:rPr>
        <w:t>2019/3/8</w:t>
      </w:r>
      <w:r w:rsidR="00F93CB2" w:rsidRPr="00F93CB2">
        <w:rPr>
          <w:rFonts w:ascii="標楷體" w:eastAsia="標楷體" w:hAnsi="標楷體" w:hint="eastAsia"/>
        </w:rPr>
        <w:t>【</w:t>
      </w:r>
      <w:r w:rsidR="00F93CB2" w:rsidRPr="00B220A1">
        <w:rPr>
          <w:rFonts w:ascii="標楷體" w:eastAsia="標楷體" w:hAnsi="標楷體" w:hint="eastAsia"/>
        </w:rPr>
        <w:t>五</w:t>
      </w:r>
      <w:r w:rsidR="00F93CB2" w:rsidRPr="00F93CB2">
        <w:rPr>
          <w:rFonts w:ascii="標楷體" w:eastAsia="標楷體" w:hAnsi="標楷體" w:hint="eastAsia"/>
        </w:rPr>
        <w:t>】</w:t>
      </w:r>
      <w:r w:rsidR="004C2A4D">
        <w:rPr>
          <w:rFonts w:ascii="標楷體" w:eastAsia="標楷體" w:hAnsi="標楷體" w:hint="eastAsia"/>
        </w:rPr>
        <w:t>13:3</w:t>
      </w:r>
      <w:r w:rsidR="004C2A4D" w:rsidRPr="00B220A1">
        <w:rPr>
          <w:rFonts w:ascii="標楷體" w:eastAsia="標楷體" w:hAnsi="標楷體" w:hint="eastAsia"/>
        </w:rPr>
        <w:t>0~16:30</w:t>
      </w:r>
    </w:p>
    <w:p w:rsidR="005F6555" w:rsidRDefault="005F6555" w:rsidP="005F6555">
      <w:pPr>
        <w:ind w:leftChars="400" w:left="960"/>
        <w:rPr>
          <w:rFonts w:ascii="標楷體" w:eastAsia="標楷體" w:hAnsi="標楷體"/>
        </w:rPr>
      </w:pPr>
      <w:r w:rsidRPr="005F6555">
        <w:rPr>
          <w:rFonts w:ascii="標楷體" w:eastAsia="標楷體" w:hAnsi="標楷體" w:hint="eastAsia"/>
        </w:rPr>
        <w:t>講者：洪麗完 (中央研究院臺灣史研究所副研究員)</w:t>
      </w:r>
    </w:p>
    <w:p w:rsidR="005F6555" w:rsidRDefault="005F6555" w:rsidP="005F6555">
      <w:pPr>
        <w:ind w:leftChars="400" w:left="960"/>
        <w:rPr>
          <w:rFonts w:ascii="標楷體" w:eastAsia="標楷體" w:hAnsi="標楷體"/>
        </w:rPr>
      </w:pPr>
      <w:r w:rsidRPr="005F6555">
        <w:rPr>
          <w:rFonts w:ascii="標楷體" w:eastAsia="標楷體" w:hAnsi="標楷體" w:hint="eastAsia"/>
        </w:rPr>
        <w:t>保管單位分享：</w:t>
      </w:r>
      <w:r w:rsidR="007D64FA">
        <w:rPr>
          <w:rFonts w:ascii="標楷體" w:eastAsia="標楷體" w:hAnsi="標楷體" w:hint="eastAsia"/>
        </w:rPr>
        <w:t>國立臺灣歷史博物館</w:t>
      </w:r>
      <w:r w:rsidRPr="005F6555">
        <w:rPr>
          <w:rFonts w:ascii="標楷體" w:eastAsia="標楷體" w:hAnsi="標楷體" w:hint="eastAsia"/>
        </w:rPr>
        <w:t xml:space="preserve"> (</w:t>
      </w:r>
      <w:r w:rsidR="00D773AF">
        <w:rPr>
          <w:rFonts w:ascii="標楷體" w:eastAsia="標楷體" w:hAnsi="標楷體" w:hint="eastAsia"/>
        </w:rPr>
        <w:t>日治後期臺灣教育宣傳影片</w:t>
      </w:r>
      <w:r w:rsidRPr="005F6555">
        <w:rPr>
          <w:rFonts w:ascii="標楷體" w:eastAsia="標楷體" w:hAnsi="標楷體" w:hint="eastAsia"/>
        </w:rPr>
        <w:t>)</w:t>
      </w:r>
    </w:p>
    <w:p w:rsidR="00845E8A" w:rsidRDefault="002D42C5" w:rsidP="00E41A82">
      <w:pPr>
        <w:ind w:leftChars="400" w:left="960"/>
        <w:rPr>
          <w:rFonts w:ascii="標楷體" w:eastAsia="標楷體" w:hAnsi="標楷體"/>
        </w:rPr>
      </w:pPr>
      <w:r>
        <w:rPr>
          <w:rFonts w:ascii="標楷體" w:eastAsia="標楷體" w:hAnsi="標楷體" w:hint="eastAsia"/>
        </w:rPr>
        <w:t>地址：</w:t>
      </w:r>
      <w:r w:rsidR="00501619" w:rsidRPr="00501619">
        <w:rPr>
          <w:rFonts w:ascii="標楷體" w:eastAsia="標楷體" w:hAnsi="標楷體" w:hint="eastAsia"/>
        </w:rPr>
        <w:t>701</w:t>
      </w:r>
      <w:r w:rsidR="00C36CE9" w:rsidRPr="00C36CE9">
        <w:rPr>
          <w:rFonts w:ascii="標楷體" w:eastAsia="標楷體" w:hAnsi="標楷體" w:hint="eastAsia"/>
        </w:rPr>
        <w:t>臺</w:t>
      </w:r>
      <w:r w:rsidR="00501619" w:rsidRPr="00501619">
        <w:rPr>
          <w:rFonts w:ascii="標楷體" w:eastAsia="標楷體" w:hAnsi="標楷體" w:hint="eastAsia"/>
        </w:rPr>
        <w:t>南市東區青年路360號</w:t>
      </w:r>
      <w:r w:rsidR="00501619">
        <w:rPr>
          <w:rFonts w:ascii="標楷體" w:eastAsia="標楷體" w:hAnsi="標楷體" w:hint="eastAsia"/>
        </w:rPr>
        <w:t xml:space="preserve"> </w:t>
      </w:r>
      <w:r>
        <w:rPr>
          <w:rFonts w:ascii="標楷體" w:eastAsia="標楷體" w:hAnsi="標楷體" w:hint="eastAsia"/>
        </w:rPr>
        <w:t>(</w:t>
      </w:r>
      <w:r w:rsidRPr="00B220A1">
        <w:rPr>
          <w:rFonts w:ascii="標楷體" w:eastAsia="標楷體" w:hAnsi="標楷體" w:hint="eastAsia"/>
        </w:rPr>
        <w:t>臺南神學院 頌音堂</w:t>
      </w:r>
      <w:r>
        <w:rPr>
          <w:rFonts w:ascii="標楷體" w:eastAsia="標楷體" w:hAnsi="標楷體" w:hint="eastAsia"/>
        </w:rPr>
        <w:t>)</w:t>
      </w:r>
    </w:p>
    <w:p w:rsidR="00501619" w:rsidRDefault="00C36CE9" w:rsidP="007647AE">
      <w:pPr>
        <w:jc w:val="center"/>
        <w:rPr>
          <w:rFonts w:ascii="標楷體" w:eastAsia="標楷體" w:hAnsi="標楷體"/>
        </w:rPr>
      </w:pPr>
      <w:r>
        <w:rPr>
          <w:rFonts w:ascii="標楷體" w:eastAsia="標楷體" w:hAnsi="標楷體"/>
          <w:noProof/>
        </w:rPr>
        <w:drawing>
          <wp:inline distT="0" distB="0" distL="0" distR="0" wp14:anchorId="150B0F25" wp14:editId="6450AB06">
            <wp:extent cx="3360957" cy="2049780"/>
            <wp:effectExtent l="0" t="0" r="0" b="762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台南神學院頌音堂地圖.JPG"/>
                    <pic:cNvPicPr/>
                  </pic:nvPicPr>
                  <pic:blipFill rotWithShape="1">
                    <a:blip r:embed="rId8">
                      <a:extLst>
                        <a:ext uri="{28A0092B-C50C-407E-A947-70E740481C1C}">
                          <a14:useLocalDpi xmlns:a14="http://schemas.microsoft.com/office/drawing/2010/main" val="0"/>
                        </a:ext>
                      </a:extLst>
                    </a:blip>
                    <a:srcRect l="13390" t="18116"/>
                    <a:stretch/>
                  </pic:blipFill>
                  <pic:spPr bwMode="auto">
                    <a:xfrm>
                      <a:off x="0" y="0"/>
                      <a:ext cx="3459674" cy="2109985"/>
                    </a:xfrm>
                    <a:prstGeom prst="rect">
                      <a:avLst/>
                    </a:prstGeom>
                    <a:ln>
                      <a:noFill/>
                    </a:ln>
                    <a:extLst>
                      <a:ext uri="{53640926-AAD7-44D8-BBD7-CCE9431645EC}">
                        <a14:shadowObscured xmlns:a14="http://schemas.microsoft.com/office/drawing/2010/main"/>
                      </a:ext>
                    </a:extLst>
                  </pic:spPr>
                </pic:pic>
              </a:graphicData>
            </a:graphic>
          </wp:inline>
        </w:drawing>
      </w:r>
    </w:p>
    <w:p w:rsidR="00501619" w:rsidRDefault="00501619" w:rsidP="00266E1F">
      <w:pPr>
        <w:rPr>
          <w:rFonts w:ascii="標楷體" w:eastAsia="標楷體" w:hAnsi="標楷體"/>
        </w:rPr>
        <w:sectPr w:rsidR="00501619" w:rsidSect="005F6555">
          <w:pgSz w:w="11906" w:h="16838"/>
          <w:pgMar w:top="1304" w:right="1588" w:bottom="1304" w:left="1588" w:header="851" w:footer="992" w:gutter="0"/>
          <w:cols w:space="425"/>
          <w:docGrid w:type="lines" w:linePitch="360"/>
        </w:sectPr>
      </w:pPr>
    </w:p>
    <w:p w:rsidR="00266E1F" w:rsidRDefault="006F127E" w:rsidP="00266E1F">
      <w:pPr>
        <w:rPr>
          <w:rFonts w:ascii="標楷體" w:eastAsia="標楷體" w:hAnsi="標楷體"/>
        </w:rPr>
      </w:pPr>
      <w:r>
        <w:rPr>
          <w:rFonts w:ascii="標楷體" w:eastAsia="標楷體" w:hAnsi="標楷體" w:hint="eastAsia"/>
        </w:rPr>
        <w:lastRenderedPageBreak/>
        <w:t>五</w:t>
      </w:r>
      <w:r w:rsidR="00845E8A">
        <w:rPr>
          <w:rFonts w:ascii="標楷體" w:eastAsia="標楷體" w:hAnsi="標楷體" w:hint="eastAsia"/>
        </w:rPr>
        <w:t>、</w:t>
      </w:r>
      <w:r w:rsidR="00266E1F">
        <w:rPr>
          <w:rFonts w:ascii="標楷體" w:eastAsia="標楷體" w:hAnsi="標楷體" w:hint="eastAsia"/>
        </w:rPr>
        <w:t>會議</w:t>
      </w:r>
      <w:r w:rsidR="00266E1F" w:rsidRPr="00B220A1">
        <w:rPr>
          <w:rFonts w:ascii="標楷體" w:eastAsia="標楷體" w:hAnsi="標楷體" w:hint="eastAsia"/>
        </w:rPr>
        <w:t>議程：</w:t>
      </w:r>
    </w:p>
    <w:tbl>
      <w:tblPr>
        <w:tblStyle w:val="a3"/>
        <w:tblW w:w="0" w:type="auto"/>
        <w:tblLook w:val="04A0" w:firstRow="1" w:lastRow="0" w:firstColumn="1" w:lastColumn="0" w:noHBand="0" w:noVBand="1"/>
      </w:tblPr>
      <w:tblGrid>
        <w:gridCol w:w="1185"/>
        <w:gridCol w:w="2436"/>
        <w:gridCol w:w="2304"/>
        <w:gridCol w:w="2371"/>
      </w:tblGrid>
      <w:tr w:rsidR="006F127E" w:rsidTr="00ED7429">
        <w:trPr>
          <w:trHeight w:val="730"/>
        </w:trPr>
        <w:tc>
          <w:tcPr>
            <w:tcW w:w="1185" w:type="dxa"/>
            <w:shd w:val="clear" w:color="auto" w:fill="BFBFBF" w:themeFill="background1" w:themeFillShade="BF"/>
            <w:vAlign w:val="center"/>
          </w:tcPr>
          <w:p w:rsidR="006F127E" w:rsidRPr="00B220A1" w:rsidRDefault="006F127E" w:rsidP="00364BAC">
            <w:pPr>
              <w:jc w:val="center"/>
              <w:rPr>
                <w:rFonts w:ascii="標楷體" w:eastAsia="標楷體" w:hAnsi="標楷體"/>
              </w:rPr>
            </w:pPr>
            <w:r w:rsidRPr="00B220A1">
              <w:rPr>
                <w:rFonts w:ascii="標楷體" w:eastAsia="標楷體" w:hAnsi="標楷體" w:hint="eastAsia"/>
              </w:rPr>
              <w:t>時間</w:t>
            </w:r>
          </w:p>
        </w:tc>
        <w:tc>
          <w:tcPr>
            <w:tcW w:w="2436" w:type="dxa"/>
            <w:shd w:val="clear" w:color="auto" w:fill="BFBFBF" w:themeFill="background1" w:themeFillShade="BF"/>
            <w:vAlign w:val="center"/>
          </w:tcPr>
          <w:p w:rsidR="006F127E" w:rsidRDefault="006F127E" w:rsidP="006F127E">
            <w:pPr>
              <w:jc w:val="center"/>
              <w:rPr>
                <w:rFonts w:ascii="標楷體" w:eastAsia="標楷體" w:hAnsi="標楷體"/>
              </w:rPr>
            </w:pPr>
            <w:r>
              <w:rPr>
                <w:rFonts w:ascii="標楷體" w:eastAsia="標楷體" w:hAnsi="標楷體" w:hint="eastAsia"/>
              </w:rPr>
              <w:t>2/22(五) 中區</w:t>
            </w:r>
          </w:p>
        </w:tc>
        <w:tc>
          <w:tcPr>
            <w:tcW w:w="2304" w:type="dxa"/>
            <w:shd w:val="clear" w:color="auto" w:fill="BFBFBF" w:themeFill="background1" w:themeFillShade="BF"/>
            <w:vAlign w:val="center"/>
          </w:tcPr>
          <w:p w:rsidR="006F127E" w:rsidRDefault="006F127E" w:rsidP="006F127E">
            <w:pPr>
              <w:jc w:val="center"/>
              <w:rPr>
                <w:rFonts w:ascii="標楷體" w:eastAsia="標楷體" w:hAnsi="標楷體"/>
              </w:rPr>
            </w:pPr>
            <w:r>
              <w:rPr>
                <w:rFonts w:ascii="標楷體" w:eastAsia="標楷體" w:hAnsi="標楷體" w:hint="eastAsia"/>
              </w:rPr>
              <w:t>2/23(六) 北區</w:t>
            </w:r>
          </w:p>
        </w:tc>
        <w:tc>
          <w:tcPr>
            <w:tcW w:w="2371" w:type="dxa"/>
            <w:shd w:val="clear" w:color="auto" w:fill="BFBFBF" w:themeFill="background1" w:themeFillShade="BF"/>
            <w:vAlign w:val="center"/>
          </w:tcPr>
          <w:p w:rsidR="006F127E" w:rsidRDefault="006F127E" w:rsidP="006F127E">
            <w:pPr>
              <w:jc w:val="center"/>
              <w:rPr>
                <w:rFonts w:ascii="標楷體" w:eastAsia="標楷體" w:hAnsi="標楷體"/>
              </w:rPr>
            </w:pPr>
            <w:r>
              <w:rPr>
                <w:rFonts w:ascii="標楷體" w:eastAsia="標楷體" w:hAnsi="標楷體" w:hint="eastAsia"/>
              </w:rPr>
              <w:t>3/8(五) 南區</w:t>
            </w:r>
          </w:p>
        </w:tc>
      </w:tr>
      <w:tr w:rsidR="00266E1F" w:rsidTr="00ED7429">
        <w:tc>
          <w:tcPr>
            <w:tcW w:w="1185" w:type="dxa"/>
            <w:vAlign w:val="center"/>
          </w:tcPr>
          <w:p w:rsidR="00266E1F" w:rsidRPr="00B220A1" w:rsidRDefault="00266E1F" w:rsidP="00364BAC">
            <w:pPr>
              <w:ind w:firstLineChars="46" w:firstLine="110"/>
              <w:jc w:val="center"/>
              <w:rPr>
                <w:rFonts w:ascii="標楷體" w:eastAsia="標楷體" w:hAnsi="標楷體"/>
              </w:rPr>
            </w:pPr>
            <w:r>
              <w:rPr>
                <w:rFonts w:ascii="標楷體" w:eastAsia="標楷體" w:hAnsi="標楷體" w:hint="eastAsia"/>
              </w:rPr>
              <w:t>13:30-</w:t>
            </w:r>
            <w:r w:rsidRPr="00B220A1">
              <w:rPr>
                <w:rFonts w:ascii="標楷體" w:eastAsia="標楷體" w:hAnsi="標楷體" w:hint="eastAsia"/>
              </w:rPr>
              <w:t>1</w:t>
            </w:r>
            <w:r>
              <w:rPr>
                <w:rFonts w:ascii="標楷體" w:eastAsia="標楷體" w:hAnsi="標楷體"/>
              </w:rPr>
              <w:t>3</w:t>
            </w:r>
            <w:r w:rsidRPr="00B220A1">
              <w:rPr>
                <w:rFonts w:ascii="標楷體" w:eastAsia="標楷體" w:hAnsi="標楷體" w:hint="eastAsia"/>
              </w:rPr>
              <w:t>:</w:t>
            </w:r>
            <w:r>
              <w:rPr>
                <w:rFonts w:ascii="標楷體" w:eastAsia="標楷體" w:hAnsi="標楷體"/>
              </w:rPr>
              <w:t>55</w:t>
            </w:r>
          </w:p>
        </w:tc>
        <w:tc>
          <w:tcPr>
            <w:tcW w:w="2436" w:type="dxa"/>
            <w:vAlign w:val="center"/>
          </w:tcPr>
          <w:p w:rsidR="00266E1F" w:rsidRDefault="00266E1F" w:rsidP="009A311D">
            <w:pPr>
              <w:jc w:val="center"/>
              <w:rPr>
                <w:rFonts w:ascii="標楷體" w:eastAsia="標楷體" w:hAnsi="標楷體"/>
              </w:rPr>
            </w:pPr>
            <w:r>
              <w:rPr>
                <w:rFonts w:ascii="標楷體" w:eastAsia="標楷體" w:hAnsi="標楷體" w:hint="eastAsia"/>
              </w:rPr>
              <w:t>報到</w:t>
            </w:r>
          </w:p>
        </w:tc>
        <w:tc>
          <w:tcPr>
            <w:tcW w:w="2304" w:type="dxa"/>
            <w:vAlign w:val="center"/>
          </w:tcPr>
          <w:p w:rsidR="00266E1F" w:rsidRDefault="00266E1F" w:rsidP="009A311D">
            <w:pPr>
              <w:jc w:val="center"/>
              <w:rPr>
                <w:rFonts w:ascii="標楷體" w:eastAsia="標楷體" w:hAnsi="標楷體"/>
              </w:rPr>
            </w:pPr>
            <w:r>
              <w:rPr>
                <w:rFonts w:ascii="標楷體" w:eastAsia="標楷體" w:hAnsi="標楷體" w:hint="eastAsia"/>
              </w:rPr>
              <w:t>報到</w:t>
            </w:r>
          </w:p>
        </w:tc>
        <w:tc>
          <w:tcPr>
            <w:tcW w:w="2371" w:type="dxa"/>
            <w:tcBorders>
              <w:tl2br w:val="nil"/>
            </w:tcBorders>
            <w:vAlign w:val="center"/>
          </w:tcPr>
          <w:p w:rsidR="00266E1F" w:rsidRDefault="00266E1F" w:rsidP="009A311D">
            <w:pPr>
              <w:jc w:val="center"/>
              <w:rPr>
                <w:rFonts w:ascii="標楷體" w:eastAsia="標楷體" w:hAnsi="標楷體"/>
              </w:rPr>
            </w:pPr>
            <w:r>
              <w:rPr>
                <w:rFonts w:ascii="標楷體" w:eastAsia="標楷體" w:hAnsi="標楷體" w:hint="eastAsia"/>
              </w:rPr>
              <w:t>報到</w:t>
            </w:r>
          </w:p>
        </w:tc>
      </w:tr>
      <w:tr w:rsidR="00266E1F" w:rsidTr="00ED7429">
        <w:tc>
          <w:tcPr>
            <w:tcW w:w="1185" w:type="dxa"/>
            <w:vAlign w:val="center"/>
          </w:tcPr>
          <w:p w:rsidR="00266E1F" w:rsidRPr="00B220A1" w:rsidRDefault="00266E1F" w:rsidP="00364BAC">
            <w:pPr>
              <w:ind w:firstLineChars="46" w:firstLine="110"/>
              <w:jc w:val="center"/>
              <w:rPr>
                <w:rFonts w:ascii="標楷體" w:eastAsia="標楷體" w:hAnsi="標楷體"/>
              </w:rPr>
            </w:pPr>
            <w:r w:rsidRPr="00B220A1">
              <w:rPr>
                <w:rFonts w:ascii="標楷體" w:eastAsia="標楷體" w:hAnsi="標楷體" w:hint="eastAsia"/>
              </w:rPr>
              <w:t>1</w:t>
            </w:r>
            <w:r>
              <w:rPr>
                <w:rFonts w:ascii="標楷體" w:eastAsia="標楷體" w:hAnsi="標楷體"/>
              </w:rPr>
              <w:t>3</w:t>
            </w:r>
            <w:r w:rsidRPr="00B220A1">
              <w:rPr>
                <w:rFonts w:ascii="標楷體" w:eastAsia="標楷體" w:hAnsi="標楷體" w:hint="eastAsia"/>
              </w:rPr>
              <w:t>:</w:t>
            </w:r>
            <w:r>
              <w:rPr>
                <w:rFonts w:ascii="標楷體" w:eastAsia="標楷體" w:hAnsi="標楷體"/>
              </w:rPr>
              <w:t>55</w:t>
            </w:r>
            <w:r>
              <w:rPr>
                <w:rFonts w:ascii="標楷體" w:eastAsia="標楷體" w:hAnsi="標楷體" w:hint="eastAsia"/>
              </w:rPr>
              <w:t>-</w:t>
            </w:r>
            <w:r w:rsidRPr="00B220A1">
              <w:rPr>
                <w:rFonts w:ascii="標楷體" w:eastAsia="標楷體" w:hAnsi="標楷體" w:hint="eastAsia"/>
              </w:rPr>
              <w:t>14:</w:t>
            </w:r>
            <w:r>
              <w:rPr>
                <w:rFonts w:ascii="標楷體" w:eastAsia="標楷體" w:hAnsi="標楷體"/>
              </w:rPr>
              <w:t>00</w:t>
            </w:r>
          </w:p>
        </w:tc>
        <w:tc>
          <w:tcPr>
            <w:tcW w:w="2436" w:type="dxa"/>
            <w:vAlign w:val="center"/>
          </w:tcPr>
          <w:p w:rsidR="00266E1F" w:rsidRDefault="00266E1F" w:rsidP="009A311D">
            <w:pPr>
              <w:jc w:val="center"/>
              <w:rPr>
                <w:rFonts w:ascii="標楷體" w:eastAsia="標楷體" w:hAnsi="標楷體"/>
              </w:rPr>
            </w:pPr>
            <w:r>
              <w:rPr>
                <w:rFonts w:ascii="標楷體" w:eastAsia="標楷體" w:hAnsi="標楷體" w:hint="eastAsia"/>
              </w:rPr>
              <w:t>開場致詞</w:t>
            </w:r>
          </w:p>
        </w:tc>
        <w:tc>
          <w:tcPr>
            <w:tcW w:w="2304" w:type="dxa"/>
            <w:vAlign w:val="center"/>
          </w:tcPr>
          <w:p w:rsidR="00266E1F" w:rsidRDefault="00266E1F" w:rsidP="009A311D">
            <w:pPr>
              <w:jc w:val="center"/>
              <w:rPr>
                <w:rFonts w:ascii="標楷體" w:eastAsia="標楷體" w:hAnsi="標楷體"/>
              </w:rPr>
            </w:pPr>
            <w:r>
              <w:rPr>
                <w:rFonts w:ascii="標楷體" w:eastAsia="標楷體" w:hAnsi="標楷體" w:hint="eastAsia"/>
              </w:rPr>
              <w:t>開場致詞</w:t>
            </w:r>
          </w:p>
        </w:tc>
        <w:tc>
          <w:tcPr>
            <w:tcW w:w="2371" w:type="dxa"/>
            <w:vAlign w:val="center"/>
          </w:tcPr>
          <w:p w:rsidR="00266E1F" w:rsidRDefault="00266E1F" w:rsidP="009A311D">
            <w:pPr>
              <w:jc w:val="center"/>
              <w:rPr>
                <w:rFonts w:ascii="標楷體" w:eastAsia="標楷體" w:hAnsi="標楷體"/>
              </w:rPr>
            </w:pPr>
            <w:r>
              <w:rPr>
                <w:rFonts w:ascii="標楷體" w:eastAsia="標楷體" w:hAnsi="標楷體" w:hint="eastAsia"/>
              </w:rPr>
              <w:t>開場致詞</w:t>
            </w:r>
          </w:p>
        </w:tc>
      </w:tr>
      <w:tr w:rsidR="00266E1F" w:rsidTr="00ED7429">
        <w:tc>
          <w:tcPr>
            <w:tcW w:w="1185" w:type="dxa"/>
            <w:vMerge w:val="restart"/>
            <w:vAlign w:val="center"/>
          </w:tcPr>
          <w:p w:rsidR="00266E1F" w:rsidRPr="00B220A1" w:rsidRDefault="00266E1F" w:rsidP="00364BAC">
            <w:pPr>
              <w:ind w:firstLineChars="46" w:firstLine="110"/>
              <w:jc w:val="center"/>
              <w:rPr>
                <w:rFonts w:ascii="標楷體" w:eastAsia="標楷體" w:hAnsi="標楷體"/>
              </w:rPr>
            </w:pPr>
            <w:r w:rsidRPr="00B220A1">
              <w:rPr>
                <w:rFonts w:ascii="標楷體" w:eastAsia="標楷體" w:hAnsi="標楷體" w:hint="eastAsia"/>
              </w:rPr>
              <w:t>14:</w:t>
            </w:r>
            <w:r>
              <w:rPr>
                <w:rFonts w:ascii="標楷體" w:eastAsia="標楷體" w:hAnsi="標楷體"/>
              </w:rPr>
              <w:t>0</w:t>
            </w:r>
            <w:r>
              <w:rPr>
                <w:rFonts w:ascii="標楷體" w:eastAsia="標楷體" w:hAnsi="標楷體" w:hint="eastAsia"/>
              </w:rPr>
              <w:t>0-</w:t>
            </w:r>
            <w:r w:rsidRPr="00B220A1">
              <w:rPr>
                <w:rFonts w:ascii="標楷體" w:eastAsia="標楷體" w:hAnsi="標楷體" w:hint="eastAsia"/>
              </w:rPr>
              <w:t>1</w:t>
            </w:r>
            <w:r>
              <w:rPr>
                <w:rFonts w:ascii="標楷體" w:eastAsia="標楷體" w:hAnsi="標楷體" w:hint="eastAsia"/>
              </w:rPr>
              <w:t>4:50</w:t>
            </w:r>
          </w:p>
        </w:tc>
        <w:tc>
          <w:tcPr>
            <w:tcW w:w="7111" w:type="dxa"/>
            <w:gridSpan w:val="3"/>
            <w:shd w:val="clear" w:color="auto" w:fill="E7E6E6" w:themeFill="background2"/>
            <w:vAlign w:val="center"/>
          </w:tcPr>
          <w:p w:rsidR="00266E1F" w:rsidRPr="00265425" w:rsidRDefault="00266E1F" w:rsidP="009A311D">
            <w:pPr>
              <w:jc w:val="center"/>
              <w:rPr>
                <w:rFonts w:ascii="標楷體" w:eastAsia="標楷體" w:hAnsi="標楷體"/>
              </w:rPr>
            </w:pPr>
            <w:r>
              <w:rPr>
                <w:rFonts w:ascii="標楷體" w:eastAsia="標楷體" w:hAnsi="標楷體" w:hint="eastAsia"/>
              </w:rPr>
              <w:t>「文化遺產的記憶」講座</w:t>
            </w:r>
          </w:p>
        </w:tc>
      </w:tr>
      <w:tr w:rsidR="00266E1F" w:rsidTr="00ED7429">
        <w:tc>
          <w:tcPr>
            <w:tcW w:w="1185" w:type="dxa"/>
            <w:vMerge/>
            <w:vAlign w:val="center"/>
          </w:tcPr>
          <w:p w:rsidR="00266E1F" w:rsidRPr="00B220A1" w:rsidRDefault="00266E1F" w:rsidP="00364BAC">
            <w:pPr>
              <w:ind w:firstLineChars="46" w:firstLine="110"/>
              <w:jc w:val="center"/>
              <w:rPr>
                <w:rFonts w:ascii="標楷體" w:eastAsia="標楷體" w:hAnsi="標楷體"/>
              </w:rPr>
            </w:pPr>
          </w:p>
        </w:tc>
        <w:tc>
          <w:tcPr>
            <w:tcW w:w="2436" w:type="dxa"/>
            <w:vAlign w:val="center"/>
          </w:tcPr>
          <w:p w:rsidR="00266E1F" w:rsidRDefault="00266E1F" w:rsidP="009A311D">
            <w:pPr>
              <w:jc w:val="center"/>
              <w:rPr>
                <w:rFonts w:ascii="標楷體" w:eastAsia="標楷體" w:hAnsi="標楷體"/>
              </w:rPr>
            </w:pPr>
            <w:r w:rsidRPr="00B2689A">
              <w:rPr>
                <w:rFonts w:ascii="標楷體" w:eastAsia="標楷體" w:hAnsi="標楷體" w:hint="eastAsia"/>
              </w:rPr>
              <w:t>東海大學歷史系</w:t>
            </w:r>
          </w:p>
          <w:p w:rsidR="00266E1F" w:rsidRDefault="00266E1F" w:rsidP="009A311D">
            <w:pPr>
              <w:jc w:val="center"/>
              <w:rPr>
                <w:rFonts w:ascii="標楷體" w:eastAsia="標楷體" w:hAnsi="標楷體"/>
              </w:rPr>
            </w:pPr>
            <w:r>
              <w:rPr>
                <w:rFonts w:ascii="標楷體" w:eastAsia="標楷體" w:hAnsi="標楷體" w:hint="eastAsia"/>
              </w:rPr>
              <w:t>王政文主任</w:t>
            </w:r>
          </w:p>
        </w:tc>
        <w:tc>
          <w:tcPr>
            <w:tcW w:w="2304" w:type="dxa"/>
            <w:vAlign w:val="center"/>
          </w:tcPr>
          <w:p w:rsidR="00FC7CFD" w:rsidRDefault="00266E1F" w:rsidP="009A311D">
            <w:pPr>
              <w:jc w:val="center"/>
              <w:rPr>
                <w:rFonts w:ascii="標楷體" w:eastAsia="標楷體" w:hAnsi="標楷體"/>
              </w:rPr>
            </w:pPr>
            <w:r w:rsidRPr="00B2689A">
              <w:rPr>
                <w:rFonts w:ascii="標楷體" w:eastAsia="標楷體" w:hAnsi="標楷體" w:hint="eastAsia"/>
              </w:rPr>
              <w:t>中央研究院</w:t>
            </w:r>
          </w:p>
          <w:p w:rsidR="00266E1F" w:rsidRDefault="00266E1F" w:rsidP="009A311D">
            <w:pPr>
              <w:jc w:val="center"/>
              <w:rPr>
                <w:rFonts w:ascii="標楷體" w:eastAsia="標楷體" w:hAnsi="標楷體"/>
              </w:rPr>
            </w:pPr>
            <w:r w:rsidRPr="00B2689A">
              <w:rPr>
                <w:rFonts w:ascii="標楷體" w:eastAsia="標楷體" w:hAnsi="標楷體" w:hint="eastAsia"/>
              </w:rPr>
              <w:t>臺灣史研究所</w:t>
            </w:r>
          </w:p>
          <w:p w:rsidR="00266E1F" w:rsidRDefault="00266E1F" w:rsidP="009A311D">
            <w:pPr>
              <w:jc w:val="center"/>
              <w:rPr>
                <w:rFonts w:ascii="標楷體" w:eastAsia="標楷體" w:hAnsi="標楷體"/>
              </w:rPr>
            </w:pPr>
            <w:r>
              <w:rPr>
                <w:rFonts w:ascii="標楷體" w:eastAsia="標楷體" w:hAnsi="標楷體" w:hint="eastAsia"/>
              </w:rPr>
              <w:t>許雪姬所長</w:t>
            </w:r>
          </w:p>
        </w:tc>
        <w:tc>
          <w:tcPr>
            <w:tcW w:w="2371" w:type="dxa"/>
            <w:vAlign w:val="center"/>
          </w:tcPr>
          <w:p w:rsidR="00FC7CFD" w:rsidRDefault="00266E1F" w:rsidP="009A311D">
            <w:pPr>
              <w:jc w:val="center"/>
              <w:rPr>
                <w:rFonts w:ascii="標楷體" w:eastAsia="標楷體" w:hAnsi="標楷體"/>
              </w:rPr>
            </w:pPr>
            <w:r w:rsidRPr="00B2689A">
              <w:rPr>
                <w:rFonts w:ascii="標楷體" w:eastAsia="標楷體" w:hAnsi="標楷體" w:hint="eastAsia"/>
              </w:rPr>
              <w:t>中央研究院</w:t>
            </w:r>
          </w:p>
          <w:p w:rsidR="00266E1F" w:rsidRDefault="00266E1F" w:rsidP="00FC7CFD">
            <w:pPr>
              <w:jc w:val="center"/>
              <w:rPr>
                <w:rFonts w:ascii="標楷體" w:eastAsia="標楷體" w:hAnsi="標楷體"/>
              </w:rPr>
            </w:pPr>
            <w:r w:rsidRPr="00B2689A">
              <w:rPr>
                <w:rFonts w:ascii="標楷體" w:eastAsia="標楷體" w:hAnsi="標楷體" w:hint="eastAsia"/>
              </w:rPr>
              <w:t>臺灣史研究所</w:t>
            </w:r>
          </w:p>
          <w:p w:rsidR="00266E1F" w:rsidRPr="00265425" w:rsidRDefault="00266E1F" w:rsidP="009A311D">
            <w:pPr>
              <w:jc w:val="center"/>
              <w:rPr>
                <w:rFonts w:ascii="標楷體" w:eastAsia="標楷體" w:hAnsi="標楷體"/>
              </w:rPr>
            </w:pPr>
            <w:r w:rsidRPr="00B2689A">
              <w:rPr>
                <w:rFonts w:ascii="標楷體" w:eastAsia="標楷體" w:hAnsi="標楷體" w:hint="eastAsia"/>
              </w:rPr>
              <w:t>洪麗完副研究員</w:t>
            </w:r>
          </w:p>
        </w:tc>
      </w:tr>
      <w:tr w:rsidR="00266E1F" w:rsidTr="00ED7429">
        <w:tc>
          <w:tcPr>
            <w:tcW w:w="1185" w:type="dxa"/>
            <w:vAlign w:val="center"/>
          </w:tcPr>
          <w:p w:rsidR="00266E1F" w:rsidRPr="00B220A1" w:rsidRDefault="00266E1F" w:rsidP="00364BAC">
            <w:pPr>
              <w:ind w:firstLineChars="46" w:firstLine="110"/>
              <w:jc w:val="center"/>
              <w:rPr>
                <w:rFonts w:ascii="標楷體" w:eastAsia="標楷體" w:hAnsi="標楷體"/>
              </w:rPr>
            </w:pPr>
            <w:r>
              <w:rPr>
                <w:rFonts w:ascii="標楷體" w:eastAsia="標楷體" w:hAnsi="標楷體" w:hint="eastAsia"/>
              </w:rPr>
              <w:t>14:50-15:00</w:t>
            </w:r>
          </w:p>
        </w:tc>
        <w:tc>
          <w:tcPr>
            <w:tcW w:w="7111" w:type="dxa"/>
            <w:gridSpan w:val="3"/>
            <w:vAlign w:val="center"/>
          </w:tcPr>
          <w:p w:rsidR="00266E1F" w:rsidRPr="00B2689A" w:rsidRDefault="00266E1F" w:rsidP="009A311D">
            <w:pPr>
              <w:jc w:val="center"/>
              <w:rPr>
                <w:rFonts w:ascii="標楷體" w:eastAsia="標楷體" w:hAnsi="標楷體"/>
              </w:rPr>
            </w:pPr>
            <w:r>
              <w:rPr>
                <w:rFonts w:ascii="標楷體" w:eastAsia="標楷體" w:hAnsi="標楷體" w:hint="eastAsia"/>
              </w:rPr>
              <w:t>休息時間</w:t>
            </w:r>
          </w:p>
        </w:tc>
      </w:tr>
      <w:tr w:rsidR="009A311D" w:rsidTr="00ED7429">
        <w:tc>
          <w:tcPr>
            <w:tcW w:w="1185" w:type="dxa"/>
            <w:vMerge w:val="restart"/>
            <w:vAlign w:val="center"/>
          </w:tcPr>
          <w:p w:rsidR="009A311D" w:rsidRPr="00B220A1" w:rsidRDefault="009A311D" w:rsidP="00364BAC">
            <w:pPr>
              <w:ind w:firstLineChars="46" w:firstLine="110"/>
              <w:jc w:val="center"/>
              <w:rPr>
                <w:rFonts w:ascii="標楷體" w:eastAsia="標楷體" w:hAnsi="標楷體"/>
              </w:rPr>
            </w:pPr>
            <w:r>
              <w:rPr>
                <w:rFonts w:ascii="標楷體" w:eastAsia="標楷體" w:hAnsi="標楷體" w:hint="eastAsia"/>
              </w:rPr>
              <w:t>15:00-15:40</w:t>
            </w:r>
          </w:p>
        </w:tc>
        <w:tc>
          <w:tcPr>
            <w:tcW w:w="7111" w:type="dxa"/>
            <w:gridSpan w:val="3"/>
            <w:shd w:val="clear" w:color="auto" w:fill="E7E6E6" w:themeFill="background2"/>
            <w:vAlign w:val="center"/>
          </w:tcPr>
          <w:p w:rsidR="009A311D" w:rsidRPr="00265425" w:rsidRDefault="009A311D" w:rsidP="009A311D">
            <w:pPr>
              <w:jc w:val="center"/>
              <w:rPr>
                <w:rFonts w:ascii="標楷體" w:eastAsia="標楷體" w:hAnsi="標楷體"/>
              </w:rPr>
            </w:pPr>
            <w:r>
              <w:rPr>
                <w:rFonts w:ascii="標楷體" w:eastAsia="標楷體" w:hAnsi="標楷體" w:hint="eastAsia"/>
              </w:rPr>
              <w:t>第一屆臺灣世界記憶國家名錄提報經驗分享</w:t>
            </w:r>
          </w:p>
        </w:tc>
      </w:tr>
      <w:tr w:rsidR="009A311D" w:rsidTr="00ED7429">
        <w:tc>
          <w:tcPr>
            <w:tcW w:w="1185" w:type="dxa"/>
            <w:vMerge/>
            <w:vAlign w:val="center"/>
          </w:tcPr>
          <w:p w:rsidR="009A311D" w:rsidRDefault="009A311D" w:rsidP="00364BAC">
            <w:pPr>
              <w:ind w:firstLineChars="46" w:firstLine="110"/>
              <w:jc w:val="center"/>
              <w:rPr>
                <w:rFonts w:ascii="標楷體" w:eastAsia="標楷體" w:hAnsi="標楷體"/>
              </w:rPr>
            </w:pPr>
          </w:p>
        </w:tc>
        <w:tc>
          <w:tcPr>
            <w:tcW w:w="2436" w:type="dxa"/>
            <w:vAlign w:val="center"/>
          </w:tcPr>
          <w:p w:rsidR="0092721E" w:rsidRDefault="009A311D" w:rsidP="0092721E">
            <w:pPr>
              <w:jc w:val="center"/>
              <w:rPr>
                <w:rFonts w:ascii="標楷體" w:eastAsia="標楷體" w:hAnsi="標楷體"/>
              </w:rPr>
            </w:pPr>
            <w:r w:rsidRPr="00303718">
              <w:rPr>
                <w:rFonts w:ascii="標楷體" w:eastAsia="標楷體" w:hAnsi="標楷體" w:hint="eastAsia"/>
              </w:rPr>
              <w:t>國史館臺灣文獻館</w:t>
            </w:r>
          </w:p>
          <w:p w:rsidR="00A75E77" w:rsidRPr="00A75E77" w:rsidRDefault="00664933" w:rsidP="0092721E">
            <w:pPr>
              <w:jc w:val="center"/>
              <w:rPr>
                <w:rFonts w:ascii="標楷體" w:eastAsia="標楷體" w:hAnsi="標楷體"/>
              </w:rPr>
            </w:pPr>
            <w:r>
              <w:rPr>
                <w:rFonts w:ascii="標楷體" w:eastAsia="標楷體" w:hAnsi="標楷體" w:hint="eastAsia"/>
              </w:rPr>
              <w:t>張家榮</w:t>
            </w:r>
            <w:r w:rsidR="00A75E77">
              <w:rPr>
                <w:rFonts w:ascii="標楷體" w:eastAsia="標楷體" w:hAnsi="標楷體" w:hint="eastAsia"/>
              </w:rPr>
              <w:t>編纂</w:t>
            </w:r>
          </w:p>
          <w:p w:rsidR="009A311D" w:rsidRPr="00303718" w:rsidRDefault="0092721E" w:rsidP="009A311D">
            <w:pPr>
              <w:jc w:val="center"/>
              <w:rPr>
                <w:rFonts w:ascii="標楷體" w:eastAsia="標楷體" w:hAnsi="標楷體"/>
              </w:rPr>
            </w:pPr>
            <w:r w:rsidRPr="00303718">
              <w:rPr>
                <w:rFonts w:ascii="標楷體" w:eastAsia="標楷體" w:hAnsi="標楷體" w:hint="eastAsia"/>
              </w:rPr>
              <w:t>「臺灣總督府檔案」</w:t>
            </w:r>
          </w:p>
        </w:tc>
        <w:tc>
          <w:tcPr>
            <w:tcW w:w="2304" w:type="dxa"/>
            <w:vAlign w:val="center"/>
          </w:tcPr>
          <w:p w:rsidR="00664933" w:rsidRDefault="009A311D" w:rsidP="009A311D">
            <w:pPr>
              <w:jc w:val="center"/>
              <w:rPr>
                <w:rFonts w:ascii="標楷體" w:eastAsia="標楷體" w:hAnsi="標楷體"/>
              </w:rPr>
            </w:pPr>
            <w:r w:rsidRPr="00303718">
              <w:rPr>
                <w:rFonts w:ascii="標楷體" w:eastAsia="標楷體" w:hAnsi="標楷體" w:hint="eastAsia"/>
              </w:rPr>
              <w:t>國立臺灣博物館</w:t>
            </w:r>
          </w:p>
          <w:p w:rsidR="00664933" w:rsidRDefault="00664933" w:rsidP="009A311D">
            <w:pPr>
              <w:jc w:val="center"/>
              <w:rPr>
                <w:rFonts w:ascii="標楷體" w:eastAsia="標楷體" w:hAnsi="標楷體"/>
              </w:rPr>
            </w:pPr>
            <w:r>
              <w:rPr>
                <w:rFonts w:ascii="標楷體" w:eastAsia="標楷體" w:hAnsi="標楷體" w:hint="eastAsia"/>
              </w:rPr>
              <w:t>李子寧研究員</w:t>
            </w:r>
          </w:p>
          <w:p w:rsidR="009A311D" w:rsidRPr="00303718" w:rsidRDefault="0092721E" w:rsidP="009A311D">
            <w:pPr>
              <w:jc w:val="center"/>
              <w:rPr>
                <w:rFonts w:ascii="標楷體" w:eastAsia="標楷體" w:hAnsi="標楷體"/>
              </w:rPr>
            </w:pPr>
            <w:r w:rsidRPr="00303718">
              <w:rPr>
                <w:rFonts w:ascii="標楷體" w:eastAsia="標楷體" w:hAnsi="標楷體" w:hint="eastAsia"/>
              </w:rPr>
              <w:t>「臺灣民主國文獻、新港文書」</w:t>
            </w:r>
          </w:p>
        </w:tc>
        <w:tc>
          <w:tcPr>
            <w:tcW w:w="2371" w:type="dxa"/>
            <w:vAlign w:val="center"/>
          </w:tcPr>
          <w:p w:rsidR="0092721E" w:rsidRDefault="007647AE" w:rsidP="008C520C">
            <w:pPr>
              <w:ind w:leftChars="-34" w:left="-82"/>
              <w:jc w:val="center"/>
              <w:rPr>
                <w:rFonts w:ascii="標楷體" w:eastAsia="標楷體" w:hAnsi="標楷體"/>
              </w:rPr>
            </w:pPr>
            <w:r w:rsidRPr="007647AE">
              <w:rPr>
                <w:rFonts w:ascii="標楷體" w:eastAsia="標楷體" w:hAnsi="標楷體" w:hint="eastAsia"/>
              </w:rPr>
              <w:t>國立臺灣歷史博物館</w:t>
            </w:r>
          </w:p>
          <w:p w:rsidR="00664933" w:rsidRDefault="00664933" w:rsidP="008C520C">
            <w:pPr>
              <w:ind w:leftChars="-34" w:left="-82"/>
              <w:jc w:val="center"/>
              <w:rPr>
                <w:rFonts w:ascii="標楷體" w:eastAsia="標楷體" w:hAnsi="標楷體"/>
              </w:rPr>
            </w:pPr>
            <w:r>
              <w:rPr>
                <w:rFonts w:ascii="標楷體" w:eastAsia="標楷體" w:hAnsi="標楷體" w:hint="eastAsia"/>
              </w:rPr>
              <w:t>陳怡宏副研究員</w:t>
            </w:r>
          </w:p>
          <w:p w:rsidR="006213C2" w:rsidRPr="00303718" w:rsidRDefault="006213C2" w:rsidP="008C520C">
            <w:pPr>
              <w:ind w:leftChars="-34" w:left="-82"/>
              <w:jc w:val="center"/>
              <w:rPr>
                <w:rFonts w:ascii="標楷體" w:eastAsia="標楷體" w:hAnsi="標楷體"/>
              </w:rPr>
            </w:pPr>
            <w:r>
              <w:rPr>
                <w:rFonts w:ascii="標楷體" w:eastAsia="標楷體" w:hAnsi="標楷體" w:hint="eastAsia"/>
              </w:rPr>
              <w:t>黃瀞慧研究助理</w:t>
            </w:r>
          </w:p>
          <w:p w:rsidR="009A311D" w:rsidRPr="00303718" w:rsidRDefault="0092721E" w:rsidP="009A311D">
            <w:pPr>
              <w:jc w:val="center"/>
              <w:rPr>
                <w:rFonts w:ascii="標楷體" w:eastAsia="標楷體" w:hAnsi="標楷體"/>
              </w:rPr>
            </w:pPr>
            <w:r w:rsidRPr="00303718">
              <w:rPr>
                <w:rFonts w:ascii="標楷體" w:eastAsia="標楷體" w:hAnsi="標楷體" w:hint="eastAsia"/>
              </w:rPr>
              <w:t>「</w:t>
            </w:r>
            <w:r w:rsidR="007647AE" w:rsidRPr="007647AE">
              <w:rPr>
                <w:rFonts w:ascii="標楷體" w:eastAsia="標楷體" w:hAnsi="標楷體" w:hint="eastAsia"/>
              </w:rPr>
              <w:t>日治後期臺灣教育宣傳影片</w:t>
            </w:r>
            <w:r w:rsidRPr="00303718">
              <w:rPr>
                <w:rFonts w:ascii="標楷體" w:eastAsia="標楷體" w:hAnsi="標楷體" w:hint="eastAsia"/>
              </w:rPr>
              <w:t>」</w:t>
            </w:r>
          </w:p>
        </w:tc>
      </w:tr>
      <w:tr w:rsidR="0092721E" w:rsidTr="00ED7429">
        <w:trPr>
          <w:trHeight w:val="730"/>
        </w:trPr>
        <w:tc>
          <w:tcPr>
            <w:tcW w:w="1185" w:type="dxa"/>
            <w:vAlign w:val="center"/>
          </w:tcPr>
          <w:p w:rsidR="0092721E" w:rsidRDefault="0092721E" w:rsidP="00364BAC">
            <w:pPr>
              <w:ind w:firstLineChars="46" w:firstLine="110"/>
              <w:jc w:val="center"/>
              <w:rPr>
                <w:rFonts w:ascii="標楷體" w:eastAsia="標楷體" w:hAnsi="標楷體"/>
              </w:rPr>
            </w:pPr>
            <w:r>
              <w:rPr>
                <w:rFonts w:ascii="標楷體" w:eastAsia="標楷體" w:hAnsi="標楷體" w:hint="eastAsia"/>
              </w:rPr>
              <w:t>15:40-16:30</w:t>
            </w:r>
          </w:p>
        </w:tc>
        <w:tc>
          <w:tcPr>
            <w:tcW w:w="7111" w:type="dxa"/>
            <w:gridSpan w:val="3"/>
            <w:shd w:val="clear" w:color="auto" w:fill="E7E6E6" w:themeFill="background2"/>
            <w:vAlign w:val="center"/>
          </w:tcPr>
          <w:p w:rsidR="0092721E" w:rsidRPr="00303718" w:rsidRDefault="0092721E" w:rsidP="009A311D">
            <w:pPr>
              <w:jc w:val="center"/>
              <w:rPr>
                <w:rFonts w:ascii="標楷體" w:eastAsia="標楷體" w:hAnsi="標楷體"/>
              </w:rPr>
            </w:pPr>
            <w:r w:rsidRPr="00303718">
              <w:rPr>
                <w:rFonts w:ascii="標楷體" w:eastAsia="標楷體" w:hAnsi="標楷體" w:hint="eastAsia"/>
              </w:rPr>
              <w:t>2019徵選活動提報說明-</w:t>
            </w:r>
          </w:p>
          <w:p w:rsidR="0092721E" w:rsidRPr="00303718" w:rsidRDefault="0092721E" w:rsidP="009A311D">
            <w:pPr>
              <w:jc w:val="center"/>
              <w:rPr>
                <w:rFonts w:ascii="標楷體" w:eastAsia="標楷體" w:hAnsi="標楷體"/>
              </w:rPr>
            </w:pPr>
            <w:r w:rsidRPr="00303718">
              <w:rPr>
                <w:rFonts w:ascii="標楷體" w:eastAsia="標楷體" w:hAnsi="標楷體" w:hint="eastAsia"/>
              </w:rPr>
              <w:t>逢甲大學亞太博物館學與文化研究中心</w:t>
            </w:r>
          </w:p>
        </w:tc>
      </w:tr>
      <w:tr w:rsidR="009A311D" w:rsidTr="00ED7429">
        <w:trPr>
          <w:trHeight w:val="720"/>
        </w:trPr>
        <w:tc>
          <w:tcPr>
            <w:tcW w:w="1185" w:type="dxa"/>
            <w:vAlign w:val="center"/>
          </w:tcPr>
          <w:p w:rsidR="009A311D" w:rsidRDefault="009A311D" w:rsidP="00105C44">
            <w:pPr>
              <w:ind w:firstLineChars="11" w:firstLine="26"/>
              <w:jc w:val="center"/>
              <w:rPr>
                <w:rFonts w:ascii="標楷體" w:eastAsia="標楷體" w:hAnsi="標楷體"/>
              </w:rPr>
            </w:pPr>
            <w:r>
              <w:rPr>
                <w:rFonts w:ascii="標楷體" w:eastAsia="標楷體" w:hAnsi="標楷體" w:hint="eastAsia"/>
              </w:rPr>
              <w:t>16:30</w:t>
            </w:r>
          </w:p>
        </w:tc>
        <w:tc>
          <w:tcPr>
            <w:tcW w:w="7111" w:type="dxa"/>
            <w:gridSpan w:val="3"/>
            <w:vAlign w:val="center"/>
          </w:tcPr>
          <w:p w:rsidR="009A311D" w:rsidRDefault="009A311D" w:rsidP="009A311D">
            <w:pPr>
              <w:jc w:val="center"/>
              <w:rPr>
                <w:rFonts w:ascii="標楷體" w:eastAsia="標楷體" w:hAnsi="標楷體"/>
              </w:rPr>
            </w:pPr>
            <w:r>
              <w:rPr>
                <w:rFonts w:ascii="標楷體" w:eastAsia="標楷體" w:hAnsi="標楷體" w:hint="eastAsia"/>
              </w:rPr>
              <w:t>賦歸</w:t>
            </w:r>
          </w:p>
        </w:tc>
      </w:tr>
    </w:tbl>
    <w:p w:rsidR="000D1409" w:rsidRDefault="000D1409">
      <w:pPr>
        <w:rPr>
          <w:rFonts w:ascii="標楷體" w:eastAsia="標楷體" w:hAnsi="標楷體"/>
        </w:rPr>
      </w:pPr>
    </w:p>
    <w:p w:rsidR="001077F6" w:rsidRPr="00D96EC8" w:rsidRDefault="006F127E" w:rsidP="001077F6">
      <w:pPr>
        <w:rPr>
          <w:rFonts w:ascii="標楷體" w:eastAsia="標楷體" w:hAnsi="標楷體"/>
        </w:rPr>
      </w:pPr>
      <w:r>
        <w:rPr>
          <w:rFonts w:ascii="標楷體" w:eastAsia="標楷體" w:hAnsi="標楷體" w:hint="eastAsia"/>
        </w:rPr>
        <w:t>六</w:t>
      </w:r>
      <w:r w:rsidR="000D1409">
        <w:rPr>
          <w:rFonts w:ascii="標楷體" w:eastAsia="標楷體" w:hAnsi="標楷體" w:hint="eastAsia"/>
        </w:rPr>
        <w:t>、</w:t>
      </w:r>
      <w:r w:rsidR="001077F6">
        <w:rPr>
          <w:rFonts w:ascii="標楷體" w:eastAsia="標楷體" w:hAnsi="標楷體" w:hint="eastAsia"/>
        </w:rPr>
        <w:t>招生</w:t>
      </w:r>
      <w:r w:rsidR="001077F6" w:rsidRPr="00D96EC8">
        <w:rPr>
          <w:rFonts w:ascii="標楷體" w:eastAsia="標楷體" w:hAnsi="標楷體" w:hint="eastAsia"/>
        </w:rPr>
        <w:t>對象</w:t>
      </w:r>
    </w:p>
    <w:p w:rsidR="00196442" w:rsidRPr="00196442" w:rsidRDefault="00196442" w:rsidP="00196442">
      <w:pPr>
        <w:spacing w:beforeLines="50" w:before="180"/>
        <w:ind w:leftChars="100" w:left="240"/>
        <w:rPr>
          <w:rFonts w:ascii="標楷體" w:eastAsia="標楷體" w:hAnsi="標楷體"/>
        </w:rPr>
      </w:pPr>
      <w:r w:rsidRPr="00196442">
        <w:rPr>
          <w:rFonts w:ascii="標楷體" w:eastAsia="標楷體" w:hAnsi="標楷體" w:hint="eastAsia"/>
        </w:rPr>
        <w:t>（一）有意提報臺灣世界記憶國家名錄之個人或單位代表。</w:t>
      </w:r>
    </w:p>
    <w:p w:rsidR="00196442" w:rsidRPr="00196442" w:rsidRDefault="00196442" w:rsidP="00196442">
      <w:pPr>
        <w:ind w:leftChars="100" w:left="950" w:hangingChars="296" w:hanging="710"/>
        <w:rPr>
          <w:rFonts w:ascii="標楷體" w:eastAsia="標楷體" w:hAnsi="標楷體"/>
        </w:rPr>
      </w:pPr>
      <w:r w:rsidRPr="00196442">
        <w:rPr>
          <w:rFonts w:ascii="標楷體" w:eastAsia="標楷體" w:hAnsi="標楷體" w:hint="eastAsia"/>
        </w:rPr>
        <w:t>（二）學校、圖書館、文獻館、博物館等圖書文獻及影音資料之文物保管單位相關人員。</w:t>
      </w:r>
    </w:p>
    <w:p w:rsidR="00196442" w:rsidRPr="00196442" w:rsidRDefault="00196442" w:rsidP="00196442">
      <w:pPr>
        <w:ind w:leftChars="100" w:left="240"/>
        <w:rPr>
          <w:rFonts w:ascii="標楷體" w:eastAsia="標楷體" w:hAnsi="標楷體"/>
        </w:rPr>
      </w:pPr>
      <w:r w:rsidRPr="00196442">
        <w:rPr>
          <w:rFonts w:ascii="標楷體" w:eastAsia="標楷體" w:hAnsi="標楷體" w:hint="eastAsia"/>
        </w:rPr>
        <w:t>（三）縣市政府古物業務單位、地方文獻委員會相關人員。</w:t>
      </w:r>
    </w:p>
    <w:p w:rsidR="00196442" w:rsidRPr="00196442" w:rsidRDefault="00196442" w:rsidP="00196442">
      <w:pPr>
        <w:ind w:leftChars="100" w:left="240"/>
        <w:rPr>
          <w:rFonts w:ascii="標楷體" w:eastAsia="標楷體" w:hAnsi="標楷體"/>
        </w:rPr>
      </w:pPr>
      <w:r w:rsidRPr="00196442">
        <w:rPr>
          <w:rFonts w:ascii="標楷體" w:eastAsia="標楷體" w:hAnsi="標楷體" w:hint="eastAsia"/>
        </w:rPr>
        <w:t>（四）歷史及社會記憶保存之相關專業組織、協會或文史工作室。</w:t>
      </w:r>
    </w:p>
    <w:p w:rsidR="00196442" w:rsidRPr="00196442" w:rsidRDefault="00196442" w:rsidP="00196442">
      <w:pPr>
        <w:ind w:leftChars="100" w:left="240"/>
        <w:rPr>
          <w:rFonts w:ascii="標楷體" w:eastAsia="標楷體" w:hAnsi="標楷體"/>
        </w:rPr>
      </w:pPr>
      <w:r w:rsidRPr="00196442">
        <w:rPr>
          <w:rFonts w:ascii="標楷體" w:eastAsia="標楷體" w:hAnsi="標楷體" w:hint="eastAsia"/>
        </w:rPr>
        <w:t>（五）大專院校相關科系師生。</w:t>
      </w:r>
    </w:p>
    <w:p w:rsidR="009A053A" w:rsidRPr="00196442" w:rsidRDefault="00196442" w:rsidP="009A053A">
      <w:pPr>
        <w:ind w:leftChars="100" w:left="240"/>
        <w:rPr>
          <w:rFonts w:ascii="標楷體" w:eastAsia="標楷體" w:hAnsi="標楷體"/>
        </w:rPr>
      </w:pPr>
      <w:r w:rsidRPr="00196442">
        <w:rPr>
          <w:rFonts w:ascii="標楷體" w:eastAsia="標楷體" w:hAnsi="標楷體" w:hint="eastAsia"/>
        </w:rPr>
        <w:t>（六）對世界記憶計畫有興趣瞭解的社會大眾</w:t>
      </w:r>
      <w:r w:rsidR="009A053A">
        <w:rPr>
          <w:rFonts w:ascii="標楷體" w:eastAsia="標楷體" w:hAnsi="標楷體" w:hint="eastAsia"/>
        </w:rPr>
        <w:t>。</w:t>
      </w:r>
    </w:p>
    <w:p w:rsidR="00196442" w:rsidRPr="00196442" w:rsidRDefault="00196442" w:rsidP="00196442"/>
    <w:p w:rsidR="001077F6" w:rsidRPr="00D96EC8" w:rsidRDefault="006F127E" w:rsidP="001077F6">
      <w:pPr>
        <w:rPr>
          <w:rFonts w:ascii="標楷體" w:eastAsia="標楷體" w:hAnsi="標楷體"/>
        </w:rPr>
      </w:pPr>
      <w:r>
        <w:rPr>
          <w:rFonts w:ascii="標楷體" w:eastAsia="標楷體" w:hAnsi="標楷體" w:hint="eastAsia"/>
        </w:rPr>
        <w:t>七</w:t>
      </w:r>
      <w:r w:rsidR="001077F6" w:rsidRPr="00D96EC8">
        <w:rPr>
          <w:rFonts w:ascii="標楷體" w:eastAsia="標楷體" w:hAnsi="標楷體" w:hint="eastAsia"/>
        </w:rPr>
        <w:t>、報名與錄取</w:t>
      </w:r>
    </w:p>
    <w:p w:rsidR="00EA4558" w:rsidRDefault="001077F6" w:rsidP="00594603">
      <w:pPr>
        <w:spacing w:beforeLines="50" w:before="180"/>
        <w:ind w:leftChars="100" w:left="240"/>
        <w:rPr>
          <w:rFonts w:ascii="標楷體" w:eastAsia="標楷體" w:hAnsi="標楷體"/>
        </w:rPr>
      </w:pPr>
      <w:r w:rsidRPr="00D96EC8">
        <w:rPr>
          <w:rFonts w:ascii="標楷體" w:eastAsia="標楷體" w:hAnsi="標楷體" w:hint="eastAsia"/>
        </w:rPr>
        <w:t>（一）報名時間：</w:t>
      </w:r>
    </w:p>
    <w:p w:rsidR="00EA4558" w:rsidRDefault="00EA4558" w:rsidP="00594603">
      <w:pPr>
        <w:ind w:leftChars="400" w:left="960"/>
        <w:rPr>
          <w:rFonts w:ascii="標楷體" w:eastAsia="標楷體" w:hAnsi="標楷體"/>
        </w:rPr>
      </w:pPr>
      <w:r w:rsidRPr="00EA4558">
        <w:rPr>
          <w:rFonts w:ascii="標楷體" w:eastAsia="標楷體" w:hAnsi="標楷體" w:hint="eastAsia"/>
        </w:rPr>
        <w:t>自即日起至各區說明會辦理前三天之中午12點截止</w:t>
      </w:r>
      <w:r>
        <w:rPr>
          <w:rFonts w:ascii="標楷體" w:eastAsia="標楷體" w:hAnsi="標楷體" w:hint="eastAsia"/>
        </w:rPr>
        <w:t>。</w:t>
      </w:r>
    </w:p>
    <w:p w:rsidR="00EA4558" w:rsidRDefault="00EA4558" w:rsidP="00594603">
      <w:pPr>
        <w:ind w:leftChars="400" w:left="960"/>
        <w:rPr>
          <w:rFonts w:ascii="標楷體" w:eastAsia="標楷體" w:hAnsi="標楷體"/>
        </w:rPr>
      </w:pPr>
      <w:r w:rsidRPr="00EA4558">
        <w:rPr>
          <w:rFonts w:ascii="標楷體" w:eastAsia="標楷體" w:hAnsi="標楷體" w:hint="eastAsia"/>
        </w:rPr>
        <w:t>(中區2/19截止、北區2/20截止、南區3/5截止)。</w:t>
      </w:r>
    </w:p>
    <w:p w:rsidR="00557BDE" w:rsidRDefault="00557BDE" w:rsidP="00594603">
      <w:pPr>
        <w:ind w:leftChars="100" w:left="965" w:hangingChars="302" w:hanging="725"/>
        <w:rPr>
          <w:rFonts w:ascii="標楷體" w:eastAsia="標楷體" w:hAnsi="標楷體"/>
        </w:rPr>
      </w:pPr>
    </w:p>
    <w:p w:rsidR="001077F6" w:rsidRPr="00D96EC8" w:rsidRDefault="001077F6" w:rsidP="00594603">
      <w:pPr>
        <w:ind w:leftChars="100" w:left="965" w:hangingChars="302" w:hanging="725"/>
        <w:rPr>
          <w:rFonts w:ascii="標楷體" w:eastAsia="標楷體" w:hAnsi="標楷體"/>
        </w:rPr>
      </w:pPr>
      <w:r w:rsidRPr="00D96EC8">
        <w:rPr>
          <w:rFonts w:ascii="標楷體" w:eastAsia="標楷體" w:hAnsi="標楷體" w:hint="eastAsia"/>
        </w:rPr>
        <w:t>（二）線上報名：</w:t>
      </w:r>
      <w:r w:rsidR="00C95A18" w:rsidRPr="00C95A18">
        <w:rPr>
          <w:rFonts w:ascii="標楷體" w:eastAsia="標楷體" w:hAnsi="標楷體"/>
        </w:rPr>
        <w:t>https://goo.gl/T72NQQ</w:t>
      </w:r>
    </w:p>
    <w:p w:rsidR="002754D8" w:rsidRDefault="002754D8" w:rsidP="002754D8">
      <w:pPr>
        <w:ind w:leftChars="100" w:left="910" w:hangingChars="279" w:hanging="670"/>
        <w:jc w:val="center"/>
        <w:rPr>
          <w:rFonts w:ascii="標楷體" w:eastAsia="標楷體" w:hAnsi="標楷體"/>
        </w:rPr>
      </w:pPr>
      <w:r>
        <w:rPr>
          <w:rFonts w:ascii="標楷體" w:eastAsia="標楷體" w:hAnsi="標楷體"/>
          <w:noProof/>
        </w:rPr>
        <w:drawing>
          <wp:inline distT="0" distB="0" distL="0" distR="0" wp14:anchorId="440D0C55">
            <wp:extent cx="1402080" cy="1402080"/>
            <wp:effectExtent l="0" t="0" r="7620" b="762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pic:spPr>
                </pic:pic>
              </a:graphicData>
            </a:graphic>
          </wp:inline>
        </w:drawing>
      </w:r>
    </w:p>
    <w:p w:rsidR="001077F6" w:rsidRPr="00D96EC8" w:rsidRDefault="001077F6" w:rsidP="007E4DE1">
      <w:pPr>
        <w:ind w:leftChars="100" w:left="910" w:hangingChars="279" w:hanging="670"/>
        <w:jc w:val="both"/>
        <w:rPr>
          <w:rFonts w:ascii="標楷體" w:eastAsia="標楷體" w:hAnsi="標楷體"/>
        </w:rPr>
      </w:pPr>
      <w:r w:rsidRPr="00D96EC8">
        <w:rPr>
          <w:rFonts w:ascii="標楷體" w:eastAsia="標楷體" w:hAnsi="標楷體" w:hint="eastAsia"/>
        </w:rPr>
        <w:t>（三）錄取公告：錄取名單將於</w:t>
      </w:r>
      <w:r w:rsidR="00CB0C27">
        <w:rPr>
          <w:rFonts w:ascii="標楷體" w:eastAsia="標楷體" w:hAnsi="標楷體" w:hint="eastAsia"/>
        </w:rPr>
        <w:t>各區說明會報名截止隔天</w:t>
      </w:r>
      <w:r w:rsidRPr="00D96EC8">
        <w:rPr>
          <w:rFonts w:ascii="標楷體" w:eastAsia="標楷體" w:hAnsi="標楷體" w:hint="eastAsia"/>
        </w:rPr>
        <w:t>公告</w:t>
      </w:r>
      <w:r w:rsidR="00CB0C27">
        <w:rPr>
          <w:rFonts w:ascii="標楷體" w:eastAsia="標楷體" w:hAnsi="標楷體" w:hint="eastAsia"/>
        </w:rPr>
        <w:t>於</w:t>
      </w:r>
      <w:r w:rsidRPr="00D96EC8">
        <w:rPr>
          <w:rFonts w:ascii="標楷體" w:eastAsia="標楷體" w:hAnsi="標楷體" w:hint="eastAsia"/>
        </w:rPr>
        <w:t>文化部文化資產局網站（http://www.boch.gov.tw/），並以E-mail個別通知。</w:t>
      </w:r>
    </w:p>
    <w:p w:rsidR="001077F6" w:rsidRPr="00D96EC8" w:rsidRDefault="001077F6" w:rsidP="007E4DE1">
      <w:pPr>
        <w:ind w:leftChars="100" w:left="950" w:hangingChars="296" w:hanging="710"/>
        <w:jc w:val="both"/>
        <w:rPr>
          <w:rFonts w:ascii="標楷體" w:eastAsia="標楷體" w:hAnsi="標楷體"/>
        </w:rPr>
      </w:pPr>
      <w:r w:rsidRPr="00D96EC8">
        <w:rPr>
          <w:rFonts w:ascii="標楷體" w:eastAsia="標楷體" w:hAnsi="標楷體" w:hint="eastAsia"/>
        </w:rPr>
        <w:t>（四）本活動因名額有限，將</w:t>
      </w:r>
      <w:r>
        <w:rPr>
          <w:rFonts w:ascii="標楷體" w:eastAsia="標楷體" w:hAnsi="標楷體" w:hint="eastAsia"/>
        </w:rPr>
        <w:t>依「招生對象」順序錄取</w:t>
      </w:r>
      <w:r w:rsidRPr="00D96EC8">
        <w:rPr>
          <w:rFonts w:ascii="標楷體" w:eastAsia="標楷體" w:hAnsi="標楷體" w:hint="eastAsia"/>
        </w:rPr>
        <w:t>。經主辦單位審查後，額滿為止。主辦單位擁有名單審查權。</w:t>
      </w:r>
    </w:p>
    <w:p w:rsidR="001077F6" w:rsidRPr="00D96EC8" w:rsidRDefault="001077F6" w:rsidP="007E4DE1">
      <w:pPr>
        <w:ind w:leftChars="100" w:left="950" w:hangingChars="296" w:hanging="710"/>
        <w:jc w:val="both"/>
        <w:rPr>
          <w:rFonts w:ascii="標楷體" w:eastAsia="標楷體" w:hAnsi="標楷體"/>
        </w:rPr>
      </w:pPr>
      <w:r w:rsidRPr="001D34BF">
        <w:rPr>
          <w:rFonts w:ascii="標楷體" w:eastAsia="標楷體" w:hAnsi="標楷體" w:hint="eastAsia"/>
        </w:rPr>
        <w:t>（</w:t>
      </w:r>
      <w:r>
        <w:rPr>
          <w:rFonts w:ascii="標楷體" w:eastAsia="標楷體" w:hAnsi="標楷體" w:hint="eastAsia"/>
        </w:rPr>
        <w:t>五</w:t>
      </w:r>
      <w:r w:rsidRPr="001D34BF">
        <w:rPr>
          <w:rFonts w:ascii="標楷體" w:eastAsia="標楷體" w:hAnsi="標楷體" w:hint="eastAsia"/>
        </w:rPr>
        <w:t>）</w:t>
      </w:r>
      <w:r w:rsidR="006F127E">
        <w:rPr>
          <w:rFonts w:ascii="標楷體" w:eastAsia="標楷體" w:hAnsi="標楷體" w:hint="eastAsia"/>
        </w:rPr>
        <w:t>聯絡人：林家慧</w:t>
      </w:r>
      <w:r w:rsidRPr="00951E11">
        <w:rPr>
          <w:rFonts w:ascii="標楷體" w:eastAsia="標楷體" w:hAnsi="標楷體" w:hint="eastAsia"/>
        </w:rPr>
        <w:t>（</w:t>
      </w:r>
      <w:r>
        <w:rPr>
          <w:rFonts w:ascii="標楷體" w:eastAsia="標楷體" w:hAnsi="標楷體" w:hint="eastAsia"/>
        </w:rPr>
        <w:t>電子信箱：</w:t>
      </w:r>
      <w:r w:rsidRPr="00594603">
        <w:rPr>
          <w:rFonts w:ascii="標楷體" w:eastAsia="標楷體" w:hAnsi="標楷體" w:hint="eastAsia"/>
        </w:rPr>
        <w:t>tmownc</w:t>
      </w:r>
      <w:r w:rsidRPr="00594603">
        <w:rPr>
          <w:rFonts w:ascii="標楷體" w:eastAsia="標楷體" w:hAnsi="標楷體"/>
        </w:rPr>
        <w:t>@gmail.com</w:t>
      </w:r>
      <w:r>
        <w:rPr>
          <w:rFonts w:ascii="標楷體" w:eastAsia="標楷體" w:hAnsi="標楷體"/>
        </w:rPr>
        <w:t xml:space="preserve"> </w:t>
      </w:r>
      <w:r>
        <w:rPr>
          <w:rFonts w:ascii="標楷體" w:eastAsia="標楷體" w:hAnsi="標楷體" w:hint="eastAsia"/>
        </w:rPr>
        <w:t>主旨：</w:t>
      </w:r>
      <w:r w:rsidR="00CB0C27">
        <w:rPr>
          <w:rFonts w:ascii="標楷體" w:eastAsia="標楷體" w:hAnsi="標楷體" w:hint="eastAsia"/>
        </w:rPr>
        <w:t>臺灣世界記憶國家名錄推動計畫提報說明會</w:t>
      </w:r>
      <w:r w:rsidR="006B58FE">
        <w:rPr>
          <w:rFonts w:ascii="標楷體" w:eastAsia="標楷體" w:hAnsi="標楷體" w:hint="eastAsia"/>
        </w:rPr>
        <w:t xml:space="preserve"> </w:t>
      </w:r>
      <w:r>
        <w:rPr>
          <w:rFonts w:ascii="標楷體" w:eastAsia="標楷體" w:hAnsi="標楷體" w:hint="eastAsia"/>
        </w:rPr>
        <w:t>連絡電話：</w:t>
      </w:r>
      <w:r w:rsidR="00CB0C27">
        <w:rPr>
          <w:rFonts w:ascii="標楷體" w:eastAsia="標楷體" w:hAnsi="標楷體" w:hint="eastAsia"/>
        </w:rPr>
        <w:t>04-24517250#5795</w:t>
      </w:r>
      <w:r w:rsidRPr="009866CA">
        <w:rPr>
          <w:rFonts w:ascii="標楷體" w:eastAsia="標楷體" w:hAnsi="標楷體" w:hint="eastAsia"/>
        </w:rPr>
        <w:t>）</w:t>
      </w:r>
    </w:p>
    <w:p w:rsidR="001077F6" w:rsidRPr="00D96EC8" w:rsidRDefault="001077F6" w:rsidP="00594603">
      <w:pPr>
        <w:ind w:leftChars="100" w:left="895" w:hangingChars="273" w:hanging="655"/>
        <w:jc w:val="both"/>
        <w:rPr>
          <w:rFonts w:ascii="標楷體" w:eastAsia="標楷體" w:hAnsi="標楷體"/>
        </w:rPr>
      </w:pPr>
      <w:r w:rsidRPr="005C0E04">
        <w:rPr>
          <w:rFonts w:ascii="標楷體" w:eastAsia="標楷體" w:hAnsi="標楷體" w:hint="eastAsia"/>
        </w:rPr>
        <w:t>（</w:t>
      </w:r>
      <w:r>
        <w:rPr>
          <w:rFonts w:ascii="標楷體" w:eastAsia="標楷體" w:hAnsi="標楷體" w:hint="eastAsia"/>
        </w:rPr>
        <w:t>六</w:t>
      </w:r>
      <w:r w:rsidRPr="005C0E04">
        <w:rPr>
          <w:rFonts w:ascii="標楷體" w:eastAsia="標楷體" w:hAnsi="標楷體" w:hint="eastAsia"/>
        </w:rPr>
        <w:t>）</w:t>
      </w:r>
      <w:r w:rsidR="006B58FE">
        <w:rPr>
          <w:rFonts w:ascii="標楷體" w:eastAsia="標楷體" w:hAnsi="標楷體" w:hint="eastAsia"/>
        </w:rPr>
        <w:t>每場次</w:t>
      </w:r>
      <w:r w:rsidRPr="001056F1">
        <w:rPr>
          <w:rFonts w:ascii="標楷體" w:eastAsia="標楷體" w:hAnsi="標楷體" w:hint="eastAsia"/>
        </w:rPr>
        <w:t>可登錄公務人員學習時</w:t>
      </w:r>
      <w:r w:rsidRPr="00303718">
        <w:rPr>
          <w:rFonts w:ascii="標楷體" w:eastAsia="標楷體" w:hAnsi="標楷體" w:hint="eastAsia"/>
        </w:rPr>
        <w:t>數</w:t>
      </w:r>
      <w:r w:rsidR="0066531D">
        <w:rPr>
          <w:rFonts w:ascii="標楷體" w:eastAsia="標楷體" w:hAnsi="標楷體"/>
        </w:rPr>
        <w:t>3</w:t>
      </w:r>
      <w:bookmarkStart w:id="0" w:name="_GoBack"/>
      <w:bookmarkEnd w:id="0"/>
      <w:r w:rsidRPr="00303718">
        <w:rPr>
          <w:rFonts w:ascii="標楷體" w:eastAsia="標楷體" w:hAnsi="標楷體" w:hint="eastAsia"/>
        </w:rPr>
        <w:t>小</w:t>
      </w:r>
      <w:r>
        <w:rPr>
          <w:rFonts w:ascii="標楷體" w:eastAsia="標楷體" w:hAnsi="標楷體" w:hint="eastAsia"/>
        </w:rPr>
        <w:t>時</w:t>
      </w:r>
      <w:r w:rsidR="006B58FE">
        <w:rPr>
          <w:rFonts w:ascii="標楷體" w:eastAsia="標楷體" w:hAnsi="標楷體" w:hint="eastAsia"/>
        </w:rPr>
        <w:t>。</w:t>
      </w:r>
    </w:p>
    <w:p w:rsidR="00257D87" w:rsidRPr="001077F6" w:rsidRDefault="00257D87"/>
    <w:sectPr w:rsidR="00257D87" w:rsidRPr="001077F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E4E" w:rsidRDefault="004F4E4E" w:rsidP="002754D8">
      <w:r>
        <w:separator/>
      </w:r>
    </w:p>
  </w:endnote>
  <w:endnote w:type="continuationSeparator" w:id="0">
    <w:p w:rsidR="004F4E4E" w:rsidRDefault="004F4E4E" w:rsidP="0027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E4E" w:rsidRDefault="004F4E4E" w:rsidP="002754D8">
      <w:r>
        <w:separator/>
      </w:r>
    </w:p>
  </w:footnote>
  <w:footnote w:type="continuationSeparator" w:id="0">
    <w:p w:rsidR="004F4E4E" w:rsidRDefault="004F4E4E" w:rsidP="00275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1F"/>
    <w:rsid w:val="00012144"/>
    <w:rsid w:val="00060FA9"/>
    <w:rsid w:val="000959D6"/>
    <w:rsid w:val="000D1409"/>
    <w:rsid w:val="000F0329"/>
    <w:rsid w:val="000F0C26"/>
    <w:rsid w:val="00105C44"/>
    <w:rsid w:val="001077F6"/>
    <w:rsid w:val="00144161"/>
    <w:rsid w:val="00196442"/>
    <w:rsid w:val="001C7E0F"/>
    <w:rsid w:val="00217F41"/>
    <w:rsid w:val="00257D87"/>
    <w:rsid w:val="002602D2"/>
    <w:rsid w:val="00266E1F"/>
    <w:rsid w:val="00273B9B"/>
    <w:rsid w:val="002754D8"/>
    <w:rsid w:val="002D42C5"/>
    <w:rsid w:val="00303718"/>
    <w:rsid w:val="00364BAC"/>
    <w:rsid w:val="003D07C3"/>
    <w:rsid w:val="00456952"/>
    <w:rsid w:val="0046089D"/>
    <w:rsid w:val="004C2A4D"/>
    <w:rsid w:val="004F4E4E"/>
    <w:rsid w:val="00501619"/>
    <w:rsid w:val="005434F5"/>
    <w:rsid w:val="00557BDE"/>
    <w:rsid w:val="00594603"/>
    <w:rsid w:val="005F6555"/>
    <w:rsid w:val="006213C2"/>
    <w:rsid w:val="00664933"/>
    <w:rsid w:val="0066531D"/>
    <w:rsid w:val="006B58FE"/>
    <w:rsid w:val="006D52EA"/>
    <w:rsid w:val="006F127E"/>
    <w:rsid w:val="007647AE"/>
    <w:rsid w:val="007B6554"/>
    <w:rsid w:val="007D64FA"/>
    <w:rsid w:val="007E28E1"/>
    <w:rsid w:val="007E4DE1"/>
    <w:rsid w:val="00845E8A"/>
    <w:rsid w:val="008C520C"/>
    <w:rsid w:val="008D67BF"/>
    <w:rsid w:val="0092721E"/>
    <w:rsid w:val="009A053A"/>
    <w:rsid w:val="009A311D"/>
    <w:rsid w:val="00A75E77"/>
    <w:rsid w:val="00A766D0"/>
    <w:rsid w:val="00B5259B"/>
    <w:rsid w:val="00BE3F71"/>
    <w:rsid w:val="00BF2FFA"/>
    <w:rsid w:val="00C36CE9"/>
    <w:rsid w:val="00C404DA"/>
    <w:rsid w:val="00C508BB"/>
    <w:rsid w:val="00C525DE"/>
    <w:rsid w:val="00C66C75"/>
    <w:rsid w:val="00C7112B"/>
    <w:rsid w:val="00C95A18"/>
    <w:rsid w:val="00CB0C27"/>
    <w:rsid w:val="00CD1A1B"/>
    <w:rsid w:val="00D34136"/>
    <w:rsid w:val="00D64923"/>
    <w:rsid w:val="00D773AF"/>
    <w:rsid w:val="00E13B4E"/>
    <w:rsid w:val="00E41A82"/>
    <w:rsid w:val="00EA4558"/>
    <w:rsid w:val="00ED7429"/>
    <w:rsid w:val="00F93CB2"/>
    <w:rsid w:val="00FC7C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F467C"/>
  <w15:chartTrackingRefBased/>
  <w15:docId w15:val="{D8525D7E-791D-4045-942F-58E10F56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E1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F127E"/>
    <w:rPr>
      <w:color w:val="0563C1" w:themeColor="hyperlink"/>
      <w:u w:val="single"/>
    </w:rPr>
  </w:style>
  <w:style w:type="paragraph" w:styleId="a5">
    <w:name w:val="List Paragraph"/>
    <w:basedOn w:val="a"/>
    <w:uiPriority w:val="34"/>
    <w:qFormat/>
    <w:rsid w:val="00C36CE9"/>
    <w:pPr>
      <w:ind w:leftChars="200" w:left="480"/>
    </w:pPr>
  </w:style>
  <w:style w:type="paragraph" w:styleId="a6">
    <w:name w:val="header"/>
    <w:basedOn w:val="a"/>
    <w:link w:val="a7"/>
    <w:uiPriority w:val="99"/>
    <w:unhideWhenUsed/>
    <w:rsid w:val="002754D8"/>
    <w:pPr>
      <w:tabs>
        <w:tab w:val="center" w:pos="4153"/>
        <w:tab w:val="right" w:pos="8306"/>
      </w:tabs>
      <w:snapToGrid w:val="0"/>
    </w:pPr>
    <w:rPr>
      <w:sz w:val="20"/>
      <w:szCs w:val="20"/>
    </w:rPr>
  </w:style>
  <w:style w:type="character" w:customStyle="1" w:styleId="a7">
    <w:name w:val="頁首 字元"/>
    <w:basedOn w:val="a0"/>
    <w:link w:val="a6"/>
    <w:uiPriority w:val="99"/>
    <w:rsid w:val="002754D8"/>
    <w:rPr>
      <w:sz w:val="20"/>
      <w:szCs w:val="20"/>
    </w:rPr>
  </w:style>
  <w:style w:type="paragraph" w:styleId="a8">
    <w:name w:val="footer"/>
    <w:basedOn w:val="a"/>
    <w:link w:val="a9"/>
    <w:uiPriority w:val="99"/>
    <w:unhideWhenUsed/>
    <w:rsid w:val="002754D8"/>
    <w:pPr>
      <w:tabs>
        <w:tab w:val="center" w:pos="4153"/>
        <w:tab w:val="right" w:pos="8306"/>
      </w:tabs>
      <w:snapToGrid w:val="0"/>
    </w:pPr>
    <w:rPr>
      <w:sz w:val="20"/>
      <w:szCs w:val="20"/>
    </w:rPr>
  </w:style>
  <w:style w:type="character" w:customStyle="1" w:styleId="a9">
    <w:name w:val="頁尾 字元"/>
    <w:basedOn w:val="a0"/>
    <w:link w:val="a8"/>
    <w:uiPriority w:val="99"/>
    <w:rsid w:val="002754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翼漢 陳</cp:lastModifiedBy>
  <cp:revision>10</cp:revision>
  <cp:lastPrinted>2019-01-16T08:12:00Z</cp:lastPrinted>
  <dcterms:created xsi:type="dcterms:W3CDTF">2019-01-16T08:12:00Z</dcterms:created>
  <dcterms:modified xsi:type="dcterms:W3CDTF">2019-01-30T11:50:00Z</dcterms:modified>
</cp:coreProperties>
</file>